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0" w:rsidRPr="002B44D1" w:rsidRDefault="00697E7F" w:rsidP="007309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様式６</w:t>
      </w:r>
    </w:p>
    <w:p w:rsidR="00697E7F" w:rsidRPr="00697E7F" w:rsidRDefault="00697E7F" w:rsidP="00697E7F">
      <w:pPr>
        <w:spacing w:line="360" w:lineRule="exact"/>
        <w:jc w:val="center"/>
        <w:rPr>
          <w:rFonts w:ascii="ＭＳ 明朝" w:hAnsi="ＭＳ 明朝" w:cs="Times New Roman"/>
          <w:b/>
          <w:noProof/>
          <w:color w:val="000000"/>
          <w:sz w:val="28"/>
          <w:szCs w:val="28"/>
        </w:rPr>
      </w:pPr>
      <w:r w:rsidRPr="00697E7F">
        <w:rPr>
          <w:rFonts w:ascii="ＭＳ 明朝" w:hAnsi="ＭＳ 明朝" w:cs="Times New Roman" w:hint="eastAsia"/>
          <w:b/>
          <w:noProof/>
          <w:color w:val="000000"/>
          <w:sz w:val="28"/>
          <w:szCs w:val="28"/>
        </w:rPr>
        <w:t xml:space="preserve">導　入　</w:t>
      </w:r>
      <w:r w:rsidR="00934203">
        <w:rPr>
          <w:rFonts w:ascii="ＭＳ 明朝" w:hAnsi="ＭＳ 明朝" w:cs="Times New Roman" w:hint="eastAsia"/>
          <w:b/>
          <w:noProof/>
          <w:color w:val="000000"/>
          <w:sz w:val="28"/>
          <w:szCs w:val="28"/>
        </w:rPr>
        <w:t xml:space="preserve">設　備　の　</w:t>
      </w:r>
      <w:r w:rsidRPr="00697E7F">
        <w:rPr>
          <w:rFonts w:ascii="ＭＳ 明朝" w:hAnsi="ＭＳ 明朝" w:cs="Times New Roman" w:hint="eastAsia"/>
          <w:b/>
          <w:noProof/>
          <w:color w:val="000000"/>
          <w:sz w:val="28"/>
          <w:szCs w:val="28"/>
        </w:rPr>
        <w:t>内　容</w:t>
      </w:r>
    </w:p>
    <w:p w:rsidR="00697E7F" w:rsidRPr="00697E7F" w:rsidRDefault="00697E7F" w:rsidP="00697E7F">
      <w:pPr>
        <w:spacing w:line="280" w:lineRule="exact"/>
        <w:jc w:val="left"/>
        <w:rPr>
          <w:rFonts w:ascii="ＭＳ 明朝" w:hAnsi="ＭＳ 明朝" w:cs="Times New Roman"/>
          <w:noProof/>
          <w:color w:val="000000"/>
          <w:sz w:val="22"/>
          <w:u w:val="single"/>
          <w:bdr w:val="single" w:sz="4" w:space="0" w:color="auto"/>
        </w:rPr>
      </w:pPr>
    </w:p>
    <w:p w:rsidR="00697E7F" w:rsidRPr="001B42AD" w:rsidRDefault="001B42AD" w:rsidP="001B42AD">
      <w:pPr>
        <w:snapToGrid w:val="0"/>
        <w:rPr>
          <w:rFonts w:ascii="ＭＳ 明朝" w:hAnsi="ＭＳ 明朝" w:cs="Times New Roman"/>
          <w:noProof/>
          <w:color w:val="000000"/>
          <w:sz w:val="28"/>
        </w:rPr>
      </w:pPr>
      <w:r w:rsidRPr="00D51D75">
        <w:rPr>
          <w:rFonts w:ascii="ＭＳ 明朝" w:hAnsi="ＭＳ 明朝" w:cs="Times New Roman" w:hint="eastAsia"/>
          <w:noProof/>
          <w:color w:val="000000"/>
          <w:sz w:val="28"/>
        </w:rPr>
        <w:t>１　岡谷市立岡谷西部中学校</w:t>
      </w:r>
    </w:p>
    <w:tbl>
      <w:tblPr>
        <w:tblW w:w="91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380"/>
        <w:gridCol w:w="561"/>
        <w:gridCol w:w="2681"/>
      </w:tblGrid>
      <w:tr w:rsidR="00697E7F" w:rsidRPr="00697E7F" w:rsidTr="00697E7F">
        <w:trPr>
          <w:trHeight w:val="531"/>
        </w:trPr>
        <w:tc>
          <w:tcPr>
            <w:tcW w:w="2535" w:type="dxa"/>
            <w:shd w:val="clear" w:color="auto" w:fill="auto"/>
            <w:vAlign w:val="center"/>
          </w:tcPr>
          <w:p w:rsidR="00697E7F" w:rsidRPr="00697E7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697E7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項</w:t>
            </w:r>
            <w:r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</w:t>
            </w:r>
            <w:r w:rsidRPr="00697E7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目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:rsidR="00697E7F" w:rsidRPr="00697E7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697E7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内</w:t>
            </w:r>
            <w:r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</w:t>
            </w:r>
            <w:r w:rsidRPr="00697E7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容</w:t>
            </w:r>
          </w:p>
        </w:tc>
      </w:tr>
      <w:tr w:rsidR="00743787" w:rsidRPr="00697E7F" w:rsidTr="00743787">
        <w:trPr>
          <w:trHeight w:val="680"/>
        </w:trPr>
        <w:tc>
          <w:tcPr>
            <w:tcW w:w="2535" w:type="dxa"/>
            <w:vAlign w:val="center"/>
          </w:tcPr>
          <w:p w:rsidR="00743787" w:rsidRPr="004E0ABF" w:rsidRDefault="00743787" w:rsidP="00743787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設備容量</w:t>
            </w:r>
          </w:p>
        </w:tc>
        <w:tc>
          <w:tcPr>
            <w:tcW w:w="6622" w:type="dxa"/>
            <w:gridSpan w:val="3"/>
            <w:vAlign w:val="center"/>
          </w:tcPr>
          <w:p w:rsidR="00743787" w:rsidRPr="004E0ABF" w:rsidRDefault="00743787" w:rsidP="00743787">
            <w:pPr>
              <w:spacing w:line="500" w:lineRule="exact"/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太陽光発電設備定格出力　　　　　　　　　　　　　　　</w:t>
            </w: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4E0ABF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</w:t>
            </w:r>
          </w:p>
        </w:tc>
      </w:tr>
      <w:tr w:rsidR="00697E7F" w:rsidRPr="00697E7F" w:rsidTr="00697E7F">
        <w:trPr>
          <w:trHeight w:val="683"/>
        </w:trPr>
        <w:tc>
          <w:tcPr>
            <w:tcW w:w="2535" w:type="dxa"/>
            <w:vAlign w:val="center"/>
          </w:tcPr>
          <w:p w:rsidR="00697E7F" w:rsidRPr="004E0ABF" w:rsidRDefault="00697E7F" w:rsidP="00697E7F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年間</w:t>
            </w:r>
            <w:r w:rsidR="0096130E"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想定発電</w:t>
            </w: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量</w:t>
            </w:r>
          </w:p>
        </w:tc>
        <w:tc>
          <w:tcPr>
            <w:tcW w:w="6622" w:type="dxa"/>
            <w:gridSpan w:val="3"/>
            <w:vAlign w:val="center"/>
          </w:tcPr>
          <w:p w:rsidR="00697E7F" w:rsidRPr="004E0ABF" w:rsidRDefault="00697E7F" w:rsidP="00697E7F">
            <w:pPr>
              <w:spacing w:line="500" w:lineRule="exact"/>
              <w:ind w:firstLineChars="900" w:firstLine="1980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　　　　　　　　</w:t>
            </w: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4E0ABF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kWh</w:t>
            </w:r>
            <w:r w:rsidRPr="004E0ABF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／年</w:t>
            </w:r>
          </w:p>
        </w:tc>
      </w:tr>
      <w:tr w:rsidR="00697E7F" w:rsidRPr="00697E7F" w:rsidTr="00697E7F">
        <w:trPr>
          <w:trHeight w:val="683"/>
        </w:trPr>
        <w:tc>
          <w:tcPr>
            <w:tcW w:w="2535" w:type="dxa"/>
            <w:vAlign w:val="center"/>
          </w:tcPr>
          <w:p w:rsidR="00697E7F" w:rsidRPr="004E0ABF" w:rsidRDefault="00697E7F" w:rsidP="00697E7F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自家消費量</w:t>
            </w:r>
          </w:p>
        </w:tc>
        <w:tc>
          <w:tcPr>
            <w:tcW w:w="6622" w:type="dxa"/>
            <w:gridSpan w:val="3"/>
            <w:vAlign w:val="center"/>
          </w:tcPr>
          <w:p w:rsidR="00697E7F" w:rsidRPr="004E0ABF" w:rsidRDefault="00697E7F" w:rsidP="00697E7F">
            <w:pPr>
              <w:spacing w:line="500" w:lineRule="exact"/>
              <w:ind w:firstLineChars="900" w:firstLine="1988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4E0ABF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 xml:space="preserve">　　　　　　　　 </w:t>
            </w:r>
            <w:r w:rsidRPr="004E0ABF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kWh</w:t>
            </w:r>
            <w:r w:rsidRPr="004E0ABF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／年</w:t>
            </w:r>
          </w:p>
        </w:tc>
      </w:tr>
      <w:tr w:rsidR="00697E7F" w:rsidRPr="00697E7F" w:rsidTr="00697E7F">
        <w:trPr>
          <w:trHeight w:val="683"/>
        </w:trPr>
        <w:tc>
          <w:tcPr>
            <w:tcW w:w="2535" w:type="dxa"/>
            <w:vAlign w:val="center"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使用面積</w:t>
            </w: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※</w:t>
            </w:r>
          </w:p>
        </w:tc>
        <w:tc>
          <w:tcPr>
            <w:tcW w:w="6622" w:type="dxa"/>
            <w:gridSpan w:val="3"/>
            <w:vAlign w:val="center"/>
          </w:tcPr>
          <w:p w:rsidR="00697E7F" w:rsidRPr="004E0ABF" w:rsidRDefault="00697E7F" w:rsidP="00697E7F">
            <w:pPr>
              <w:spacing w:line="500" w:lineRule="exact"/>
              <w:ind w:firstLineChars="915" w:firstLine="2013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　　　　　　　　</w:t>
            </w: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4E0ABF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㎡</w:t>
            </w:r>
          </w:p>
        </w:tc>
      </w:tr>
      <w:tr w:rsidR="0023180E" w:rsidRPr="00697E7F" w:rsidTr="00697E7F">
        <w:trPr>
          <w:trHeight w:val="683"/>
        </w:trPr>
        <w:tc>
          <w:tcPr>
            <w:tcW w:w="2535" w:type="dxa"/>
            <w:vAlign w:val="center"/>
          </w:tcPr>
          <w:p w:rsidR="0023180E" w:rsidRPr="004E0ABF" w:rsidRDefault="0023180E" w:rsidP="0023180E">
            <w:pPr>
              <w:ind w:leftChars="-50" w:left="-105" w:rightChars="-60" w:right="-126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kern w:val="0"/>
                <w:sz w:val="22"/>
                <w:szCs w:val="20"/>
              </w:rPr>
              <w:t>温室効果ガス排出削減量</w:t>
            </w:r>
          </w:p>
        </w:tc>
        <w:tc>
          <w:tcPr>
            <w:tcW w:w="6622" w:type="dxa"/>
            <w:gridSpan w:val="3"/>
            <w:vAlign w:val="center"/>
          </w:tcPr>
          <w:p w:rsidR="0023180E" w:rsidRPr="004E0ABF" w:rsidRDefault="0023180E" w:rsidP="0023180E">
            <w:pPr>
              <w:spacing w:line="500" w:lineRule="exact"/>
              <w:ind w:firstLineChars="926" w:firstLine="2045"/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</w:pPr>
            <w:r w:rsidRPr="004E0ABF">
              <w:rPr>
                <w:rFonts w:ascii="ＭＳ 明朝" w:hAnsi="ＭＳ 明朝" w:cs="Times New Roman" w:hint="eastAsia"/>
                <w:b/>
                <w:noProof/>
                <w:sz w:val="22"/>
                <w:u w:val="single"/>
              </w:rPr>
              <w:t xml:space="preserve">　　　　　　　　t-CO</w:t>
            </w:r>
            <w:r w:rsidRPr="004E0ABF">
              <w:rPr>
                <w:rFonts w:ascii="ＭＳ 明朝" w:hAnsi="ＭＳ 明朝" w:cs="Times New Roman" w:hint="eastAsia"/>
                <w:b/>
                <w:noProof/>
                <w:sz w:val="22"/>
                <w:u w:val="single"/>
                <w:vertAlign w:val="subscript"/>
              </w:rPr>
              <w:t>２</w:t>
            </w:r>
          </w:p>
        </w:tc>
      </w:tr>
      <w:tr w:rsidR="00697E7F" w:rsidRPr="00697E7F" w:rsidTr="00223C09">
        <w:trPr>
          <w:trHeight w:val="542"/>
        </w:trPr>
        <w:tc>
          <w:tcPr>
            <w:tcW w:w="2535" w:type="dxa"/>
            <w:vMerge w:val="restart"/>
            <w:vAlign w:val="center"/>
          </w:tcPr>
          <w:p w:rsidR="00697E7F" w:rsidRPr="004E0ABF" w:rsidRDefault="00052867" w:rsidP="00052867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①太陽電池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セル種類（単／多結晶等）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497"/>
        </w:trPr>
        <w:tc>
          <w:tcPr>
            <w:tcW w:w="2535" w:type="dxa"/>
            <w:vMerge/>
            <w:vAlign w:val="center"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  <w:p w:rsidR="002466AF" w:rsidRPr="004E0ABF" w:rsidRDefault="002466A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sz w:val="22"/>
              </w:rPr>
              <w:t>JET認定等の可否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498"/>
        </w:trPr>
        <w:tc>
          <w:tcPr>
            <w:tcW w:w="2535" w:type="dxa"/>
            <w:vMerge/>
            <w:vAlign w:val="center"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spacing w:line="28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モジュール公称最大出力</w:t>
            </w:r>
          </w:p>
          <w:p w:rsidR="00697E7F" w:rsidRPr="004E0ABF" w:rsidRDefault="00697E7F" w:rsidP="00697E7F">
            <w:pPr>
              <w:spacing w:line="28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・実効変換効率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308"/>
        </w:trPr>
        <w:tc>
          <w:tcPr>
            <w:tcW w:w="2535" w:type="dxa"/>
            <w:vMerge/>
            <w:vAlign w:val="center"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寸法・重量・枚数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308"/>
        </w:trPr>
        <w:tc>
          <w:tcPr>
            <w:tcW w:w="2535" w:type="dxa"/>
            <w:vMerge w:val="restart"/>
            <w:vAlign w:val="center"/>
          </w:tcPr>
          <w:p w:rsidR="00697E7F" w:rsidRPr="004E0ABF" w:rsidRDefault="00052867" w:rsidP="00052867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②架台</w:t>
            </w:r>
          </w:p>
        </w:tc>
        <w:tc>
          <w:tcPr>
            <w:tcW w:w="3380" w:type="dxa"/>
            <w:tcBorders>
              <w:bottom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308"/>
        </w:trPr>
        <w:tc>
          <w:tcPr>
            <w:tcW w:w="2535" w:type="dxa"/>
            <w:vMerge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構造・アレイ角度、台数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308"/>
        </w:trPr>
        <w:tc>
          <w:tcPr>
            <w:tcW w:w="2535" w:type="dxa"/>
            <w:vMerge/>
          </w:tcPr>
          <w:p w:rsidR="00697E7F" w:rsidRPr="004E0ABF" w:rsidRDefault="00697E7F" w:rsidP="00697E7F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基礎・固定方法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697E7F" w:rsidRPr="00697E7F" w:rsidTr="00223C09">
        <w:trPr>
          <w:trHeight w:val="383"/>
        </w:trPr>
        <w:tc>
          <w:tcPr>
            <w:tcW w:w="2535" w:type="dxa"/>
            <w:vMerge w:val="restart"/>
            <w:vAlign w:val="center"/>
          </w:tcPr>
          <w:p w:rsidR="00697E7F" w:rsidRPr="004E0ABF" w:rsidRDefault="00743787" w:rsidP="00052867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③</w:t>
            </w:r>
            <w:r w:rsidR="00052867"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荷重</w:t>
            </w:r>
          </w:p>
        </w:tc>
        <w:tc>
          <w:tcPr>
            <w:tcW w:w="3380" w:type="dxa"/>
            <w:vMerge w:val="restart"/>
            <w:tcBorders>
              <w:top w:val="dotted" w:sz="4" w:space="0" w:color="auto"/>
            </w:tcBorders>
          </w:tcPr>
          <w:p w:rsidR="00697E7F" w:rsidRPr="004E0ABF" w:rsidRDefault="00697E7F" w:rsidP="00697E7F">
            <w:pPr>
              <w:spacing w:line="480" w:lineRule="auto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上記①、②の各々の重量</w:t>
            </w: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</w:t>
            </w:r>
          </w:p>
        </w:tc>
        <w:tc>
          <w:tcPr>
            <w:tcW w:w="2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　　　　　　　㎏</w:t>
            </w:r>
          </w:p>
        </w:tc>
      </w:tr>
      <w:tr w:rsidR="00697E7F" w:rsidRPr="00697E7F" w:rsidTr="00223C09">
        <w:trPr>
          <w:trHeight w:val="400"/>
        </w:trPr>
        <w:tc>
          <w:tcPr>
            <w:tcW w:w="2535" w:type="dxa"/>
            <w:vMerge/>
            <w:vAlign w:val="center"/>
          </w:tcPr>
          <w:p w:rsidR="00697E7F" w:rsidRPr="004E0ABF" w:rsidRDefault="00697E7F" w:rsidP="00697E7F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vMerge/>
          </w:tcPr>
          <w:p w:rsidR="00697E7F" w:rsidRPr="004E0ABF" w:rsidRDefault="00697E7F" w:rsidP="00697E7F">
            <w:pPr>
              <w:spacing w:line="32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5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97E7F" w:rsidRPr="004E0ABF" w:rsidRDefault="00697E7F" w:rsidP="00697E7F">
            <w:pPr>
              <w:spacing w:line="24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②</w:t>
            </w:r>
          </w:p>
        </w:tc>
        <w:tc>
          <w:tcPr>
            <w:tcW w:w="268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7E7F" w:rsidRPr="004E0ABF" w:rsidRDefault="00697E7F" w:rsidP="00697E7F">
            <w:pPr>
              <w:spacing w:line="24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　　　　　　　㎏</w:t>
            </w:r>
          </w:p>
        </w:tc>
      </w:tr>
      <w:tr w:rsidR="00697E7F" w:rsidRPr="00697E7F" w:rsidTr="00223C09">
        <w:trPr>
          <w:trHeight w:val="542"/>
        </w:trPr>
        <w:tc>
          <w:tcPr>
            <w:tcW w:w="2535" w:type="dxa"/>
            <w:vMerge/>
            <w:vAlign w:val="center"/>
          </w:tcPr>
          <w:p w:rsidR="00697E7F" w:rsidRPr="004E0ABF" w:rsidRDefault="00697E7F" w:rsidP="00697E7F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697E7F" w:rsidRPr="004E0ABF" w:rsidRDefault="00697E7F" w:rsidP="00697E7F">
            <w:pPr>
              <w:spacing w:line="32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①～②合計の１㎡あたりの荷重（総重量÷使用面積）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697E7F" w:rsidRPr="004E0ABF" w:rsidRDefault="00697E7F" w:rsidP="00697E7F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542"/>
        </w:trPr>
        <w:tc>
          <w:tcPr>
            <w:tcW w:w="2535" w:type="dxa"/>
            <w:vMerge w:val="restart"/>
            <w:vAlign w:val="center"/>
          </w:tcPr>
          <w:p w:rsidR="00743787" w:rsidRPr="004E0ABF" w:rsidRDefault="00743787" w:rsidP="00052867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④ﾊﾟﾜｰｺﾝﾃﾞｨｼｮﾅｰ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472"/>
        </w:trPr>
        <w:tc>
          <w:tcPr>
            <w:tcW w:w="2535" w:type="dxa"/>
            <w:vMerge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定格出力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451"/>
        </w:trPr>
        <w:tc>
          <w:tcPr>
            <w:tcW w:w="2535" w:type="dxa"/>
            <w:vMerge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設置基数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223C09" w:rsidRPr="00697E7F" w:rsidTr="00223C09">
        <w:trPr>
          <w:trHeight w:val="542"/>
        </w:trPr>
        <w:tc>
          <w:tcPr>
            <w:tcW w:w="2535" w:type="dxa"/>
            <w:vMerge w:val="restart"/>
            <w:vAlign w:val="center"/>
          </w:tcPr>
          <w:p w:rsidR="00223C09" w:rsidRPr="004E0ABF" w:rsidRDefault="00223C09" w:rsidP="00052867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⑤遠隔監視・計量機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223C09" w:rsidRPr="004E0ABF" w:rsidRDefault="00223C09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遠隔監視装置</w:t>
            </w:r>
          </w:p>
          <w:p w:rsidR="00223C09" w:rsidRPr="004E0ABF" w:rsidRDefault="00223C09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223C09" w:rsidRPr="004E0ABF" w:rsidRDefault="00223C09" w:rsidP="002F2A58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223C09" w:rsidRPr="00697E7F" w:rsidTr="00223C09">
        <w:trPr>
          <w:trHeight w:val="542"/>
        </w:trPr>
        <w:tc>
          <w:tcPr>
            <w:tcW w:w="2535" w:type="dxa"/>
            <w:vMerge/>
            <w:vAlign w:val="center"/>
          </w:tcPr>
          <w:p w:rsidR="00223C09" w:rsidRPr="004E0ABF" w:rsidRDefault="00223C09" w:rsidP="002F2A58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3C09" w:rsidRPr="004E0ABF" w:rsidRDefault="00223C09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計量機</w:t>
            </w:r>
          </w:p>
          <w:p w:rsidR="00223C09" w:rsidRPr="004E0ABF" w:rsidRDefault="00223C09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3C09" w:rsidRPr="004E0ABF" w:rsidRDefault="00223C09" w:rsidP="002F2A58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223C09" w:rsidRPr="00697E7F" w:rsidTr="00223C09">
        <w:trPr>
          <w:trHeight w:val="542"/>
        </w:trPr>
        <w:tc>
          <w:tcPr>
            <w:tcW w:w="2535" w:type="dxa"/>
            <w:vMerge/>
            <w:vAlign w:val="center"/>
          </w:tcPr>
          <w:p w:rsidR="00223C09" w:rsidRPr="004E0ABF" w:rsidRDefault="00223C09" w:rsidP="002F2A58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3C09" w:rsidRPr="004E0ABF" w:rsidRDefault="00223C09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発電量表示モニター</w:t>
            </w:r>
            <w:r w:rsidR="00AB4487"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の想定</w:t>
            </w:r>
          </w:p>
          <w:p w:rsidR="00AB4487" w:rsidRPr="004E0ABF" w:rsidRDefault="00AB4487" w:rsidP="00223C09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（有線・無線など）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3C09" w:rsidRPr="004E0ABF" w:rsidRDefault="00223C09" w:rsidP="002F2A58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129"/>
        </w:trPr>
        <w:tc>
          <w:tcPr>
            <w:tcW w:w="2535" w:type="dxa"/>
            <w:vMerge w:val="restart"/>
            <w:vAlign w:val="center"/>
          </w:tcPr>
          <w:p w:rsidR="00743787" w:rsidRPr="004E0ABF" w:rsidRDefault="00052867" w:rsidP="00955DF9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⑥</w:t>
            </w:r>
            <w:r w:rsidR="00743787"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蓄電池</w:t>
            </w:r>
          </w:p>
        </w:tc>
        <w:tc>
          <w:tcPr>
            <w:tcW w:w="3380" w:type="dxa"/>
            <w:tcBorders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129"/>
        </w:trPr>
        <w:tc>
          <w:tcPr>
            <w:tcW w:w="2535" w:type="dxa"/>
            <w:vMerge/>
            <w:vAlign w:val="center"/>
          </w:tcPr>
          <w:p w:rsidR="00743787" w:rsidRPr="004E0ABF" w:rsidRDefault="00743787" w:rsidP="00955DF9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容量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308"/>
        </w:trPr>
        <w:tc>
          <w:tcPr>
            <w:tcW w:w="2535" w:type="dxa"/>
            <w:vMerge/>
          </w:tcPr>
          <w:p w:rsidR="00743787" w:rsidRPr="004E0ABF" w:rsidRDefault="00743787" w:rsidP="00955DF9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sz w:val="22"/>
              </w:rPr>
              <w:t>JIS規格等の可否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743787" w:rsidRPr="00697E7F" w:rsidTr="00955DF9">
        <w:trPr>
          <w:trHeight w:val="308"/>
        </w:trPr>
        <w:tc>
          <w:tcPr>
            <w:tcW w:w="2535" w:type="dxa"/>
            <w:vMerge/>
          </w:tcPr>
          <w:p w:rsidR="00743787" w:rsidRPr="004E0ABF" w:rsidRDefault="00743787" w:rsidP="00955DF9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4E0ABF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設置基数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</w:tcPr>
          <w:p w:rsidR="00743787" w:rsidRPr="004E0ABF" w:rsidRDefault="00743787" w:rsidP="00955DF9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</w:tbl>
    <w:p w:rsidR="001B42AD" w:rsidRPr="00D51D75" w:rsidRDefault="001B42AD" w:rsidP="001B42AD">
      <w:pPr>
        <w:snapToGrid w:val="0"/>
        <w:rPr>
          <w:rFonts w:ascii="ＭＳ 明朝" w:hAnsi="ＭＳ 明朝" w:cs="Times New Roman"/>
          <w:noProof/>
          <w:color w:val="000000"/>
          <w:sz w:val="28"/>
        </w:rPr>
      </w:pPr>
      <w:r w:rsidRPr="00D51D75">
        <w:rPr>
          <w:rFonts w:ascii="ＭＳ 明朝" w:hAnsi="ＭＳ 明朝" w:cs="Times New Roman" w:hint="eastAsia"/>
          <w:noProof/>
          <w:color w:val="000000"/>
          <w:sz w:val="28"/>
        </w:rPr>
        <w:lastRenderedPageBreak/>
        <w:t xml:space="preserve">２　</w:t>
      </w:r>
      <w:r w:rsidR="005760EC" w:rsidRPr="00D51D75">
        <w:rPr>
          <w:rFonts w:ascii="ＭＳ 明朝" w:hAnsi="ＭＳ 明朝" w:cs="Times New Roman" w:hint="eastAsia"/>
          <w:noProof/>
          <w:color w:val="000000"/>
          <w:sz w:val="28"/>
        </w:rPr>
        <w:t>認定こども園・</w:t>
      </w:r>
      <w:r w:rsidRPr="00D51D75">
        <w:rPr>
          <w:rFonts w:ascii="ＭＳ 明朝" w:hAnsi="ＭＳ 明朝" w:cs="Times New Roman" w:hint="eastAsia"/>
          <w:noProof/>
          <w:color w:val="000000"/>
          <w:sz w:val="28"/>
        </w:rPr>
        <w:t>岡谷市立川岸小学校</w:t>
      </w:r>
    </w:p>
    <w:tbl>
      <w:tblPr>
        <w:tblW w:w="91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380"/>
        <w:gridCol w:w="561"/>
        <w:gridCol w:w="2681"/>
      </w:tblGrid>
      <w:tr w:rsidR="001B42AD" w:rsidRPr="00D51D75" w:rsidTr="004D7870">
        <w:trPr>
          <w:trHeight w:val="531"/>
        </w:trPr>
        <w:tc>
          <w:tcPr>
            <w:tcW w:w="2535" w:type="dxa"/>
            <w:shd w:val="clear" w:color="auto" w:fill="auto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項　目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内　容</w:t>
            </w:r>
          </w:p>
        </w:tc>
      </w:tr>
      <w:tr w:rsidR="001B42AD" w:rsidRPr="00D51D75" w:rsidTr="004D7870">
        <w:trPr>
          <w:trHeight w:val="680"/>
        </w:trPr>
        <w:tc>
          <w:tcPr>
            <w:tcW w:w="2535" w:type="dxa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設備容量</w:t>
            </w:r>
          </w:p>
        </w:tc>
        <w:tc>
          <w:tcPr>
            <w:tcW w:w="6622" w:type="dxa"/>
            <w:gridSpan w:val="3"/>
            <w:vAlign w:val="center"/>
          </w:tcPr>
          <w:p w:rsidR="001B42AD" w:rsidRPr="00D51D75" w:rsidRDefault="001B42AD" w:rsidP="004D7870">
            <w:pPr>
              <w:spacing w:line="500" w:lineRule="exact"/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太陽光発電設備定格出力　　　　　　　　　　　　　　　</w:t>
            </w: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D51D75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</w:t>
            </w:r>
          </w:p>
        </w:tc>
      </w:tr>
      <w:tr w:rsidR="001B42AD" w:rsidRPr="00D51D75" w:rsidTr="004D7870">
        <w:trPr>
          <w:trHeight w:val="683"/>
        </w:trPr>
        <w:tc>
          <w:tcPr>
            <w:tcW w:w="2535" w:type="dxa"/>
            <w:vAlign w:val="center"/>
          </w:tcPr>
          <w:p w:rsidR="001B42AD" w:rsidRPr="00D51D75" w:rsidRDefault="001B42AD" w:rsidP="004D7870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年間想定発電量</w:t>
            </w:r>
          </w:p>
        </w:tc>
        <w:tc>
          <w:tcPr>
            <w:tcW w:w="6622" w:type="dxa"/>
            <w:gridSpan w:val="3"/>
            <w:vAlign w:val="center"/>
          </w:tcPr>
          <w:p w:rsidR="001B42AD" w:rsidRPr="00D51D75" w:rsidRDefault="001B42AD" w:rsidP="004D7870">
            <w:pPr>
              <w:spacing w:line="500" w:lineRule="exact"/>
              <w:ind w:firstLineChars="900" w:firstLine="1980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　　　　　　　　</w:t>
            </w: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D51D75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kWh</w:t>
            </w:r>
            <w:r w:rsidRPr="00D51D75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／年</w:t>
            </w:r>
          </w:p>
        </w:tc>
      </w:tr>
      <w:tr w:rsidR="001B42AD" w:rsidRPr="00D51D75" w:rsidTr="004D7870">
        <w:trPr>
          <w:trHeight w:val="683"/>
        </w:trPr>
        <w:tc>
          <w:tcPr>
            <w:tcW w:w="2535" w:type="dxa"/>
            <w:vAlign w:val="center"/>
          </w:tcPr>
          <w:p w:rsidR="001B42AD" w:rsidRPr="00D51D75" w:rsidRDefault="001B42AD" w:rsidP="004D7870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自家消費量</w:t>
            </w:r>
          </w:p>
        </w:tc>
        <w:tc>
          <w:tcPr>
            <w:tcW w:w="6622" w:type="dxa"/>
            <w:gridSpan w:val="3"/>
            <w:vAlign w:val="center"/>
          </w:tcPr>
          <w:p w:rsidR="001B42AD" w:rsidRPr="00D51D75" w:rsidRDefault="001B42AD" w:rsidP="004D7870">
            <w:pPr>
              <w:spacing w:line="500" w:lineRule="exact"/>
              <w:ind w:firstLineChars="900" w:firstLine="1988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D51D75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 xml:space="preserve">　　　　　　　　 </w:t>
            </w:r>
            <w:r w:rsidRPr="00D51D75"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  <w:t>kWh</w:t>
            </w:r>
            <w:r w:rsidRPr="00D51D75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／年</w:t>
            </w:r>
          </w:p>
        </w:tc>
      </w:tr>
      <w:tr w:rsidR="001B42AD" w:rsidRPr="00D51D75" w:rsidTr="004D7870">
        <w:trPr>
          <w:trHeight w:val="683"/>
        </w:trPr>
        <w:tc>
          <w:tcPr>
            <w:tcW w:w="2535" w:type="dxa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使用面積</w:t>
            </w: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※</w:t>
            </w:r>
          </w:p>
        </w:tc>
        <w:tc>
          <w:tcPr>
            <w:tcW w:w="6622" w:type="dxa"/>
            <w:gridSpan w:val="3"/>
            <w:vAlign w:val="center"/>
          </w:tcPr>
          <w:p w:rsidR="001B42AD" w:rsidRPr="00D51D75" w:rsidRDefault="001B42AD" w:rsidP="004D7870">
            <w:pPr>
              <w:spacing w:line="500" w:lineRule="exact"/>
              <w:ind w:firstLineChars="915" w:firstLine="2013"/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  <w:u w:val="single"/>
              </w:rPr>
              <w:t xml:space="preserve">　　　　　　　　</w:t>
            </w: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  <w:u w:val="single"/>
              </w:rPr>
              <w:t xml:space="preserve"> </w:t>
            </w:r>
            <w:r w:rsidRPr="00D51D75">
              <w:rPr>
                <w:rFonts w:ascii="ＭＳ 明朝" w:hAnsi="ＭＳ 明朝" w:cs="Times New Roman" w:hint="eastAsia"/>
                <w:b/>
                <w:noProof/>
                <w:color w:val="000000"/>
                <w:sz w:val="22"/>
                <w:u w:val="single"/>
              </w:rPr>
              <w:t>㎡</w:t>
            </w:r>
          </w:p>
        </w:tc>
      </w:tr>
      <w:tr w:rsidR="001B42AD" w:rsidRPr="00D51D75" w:rsidTr="004D7870">
        <w:trPr>
          <w:trHeight w:val="683"/>
        </w:trPr>
        <w:tc>
          <w:tcPr>
            <w:tcW w:w="2535" w:type="dxa"/>
            <w:vAlign w:val="center"/>
          </w:tcPr>
          <w:p w:rsidR="001B42AD" w:rsidRPr="00D51D75" w:rsidRDefault="001B42AD" w:rsidP="004D7870">
            <w:pPr>
              <w:ind w:leftChars="-50" w:left="-105" w:rightChars="-60" w:right="-126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kern w:val="0"/>
                <w:sz w:val="22"/>
                <w:szCs w:val="20"/>
              </w:rPr>
              <w:t>温室効果ガス排出削減量</w:t>
            </w:r>
          </w:p>
        </w:tc>
        <w:tc>
          <w:tcPr>
            <w:tcW w:w="6622" w:type="dxa"/>
            <w:gridSpan w:val="3"/>
            <w:vAlign w:val="center"/>
          </w:tcPr>
          <w:p w:rsidR="001B42AD" w:rsidRPr="00D51D75" w:rsidRDefault="001B42AD" w:rsidP="004D7870">
            <w:pPr>
              <w:spacing w:line="500" w:lineRule="exact"/>
              <w:ind w:firstLineChars="926" w:firstLine="2045"/>
              <w:rPr>
                <w:rFonts w:ascii="ＭＳ 明朝" w:hAnsi="ＭＳ 明朝" w:cs="Times New Roman"/>
                <w:b/>
                <w:noProof/>
                <w:color w:val="000000"/>
                <w:sz w:val="22"/>
                <w:u w:val="single"/>
              </w:rPr>
            </w:pPr>
            <w:r w:rsidRPr="00D51D75">
              <w:rPr>
                <w:rFonts w:ascii="ＭＳ 明朝" w:hAnsi="ＭＳ 明朝" w:cs="Times New Roman" w:hint="eastAsia"/>
                <w:b/>
                <w:noProof/>
                <w:sz w:val="22"/>
                <w:u w:val="single"/>
              </w:rPr>
              <w:t xml:space="preserve">　　　　　　　　t-CO</w:t>
            </w:r>
            <w:r w:rsidRPr="00D51D75">
              <w:rPr>
                <w:rFonts w:ascii="ＭＳ 明朝" w:hAnsi="ＭＳ 明朝" w:cs="Times New Roman" w:hint="eastAsia"/>
                <w:b/>
                <w:noProof/>
                <w:sz w:val="22"/>
                <w:u w:val="single"/>
                <w:vertAlign w:val="subscript"/>
              </w:rPr>
              <w:t>２</w:t>
            </w: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spacing w:line="24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①太陽電池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セル種類（単／多結晶等）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497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sz w:val="22"/>
              </w:rPr>
              <w:t>JET認定等の可否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498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spacing w:line="28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モジュール公称最大出力</w:t>
            </w:r>
          </w:p>
          <w:p w:rsidR="001B42AD" w:rsidRPr="00D51D75" w:rsidRDefault="001B42AD" w:rsidP="004D7870">
            <w:pPr>
              <w:spacing w:line="28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・実効変換効率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08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寸法・重量・枚数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08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②架台</w:t>
            </w:r>
          </w:p>
        </w:tc>
        <w:tc>
          <w:tcPr>
            <w:tcW w:w="3380" w:type="dxa"/>
            <w:tcBorders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08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構造・アレイ角度、台数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08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基礎・固定方法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83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③荷重</w:t>
            </w:r>
          </w:p>
        </w:tc>
        <w:tc>
          <w:tcPr>
            <w:tcW w:w="3380" w:type="dxa"/>
            <w:vMerge w:val="restart"/>
            <w:tcBorders>
              <w:top w:val="dotted" w:sz="4" w:space="0" w:color="auto"/>
            </w:tcBorders>
          </w:tcPr>
          <w:p w:rsidR="001B42AD" w:rsidRPr="00D51D75" w:rsidRDefault="001B42AD" w:rsidP="004D7870">
            <w:pPr>
              <w:spacing w:line="480" w:lineRule="auto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上記①、②の各々の重量</w:t>
            </w: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</w:t>
            </w:r>
          </w:p>
        </w:tc>
        <w:tc>
          <w:tcPr>
            <w:tcW w:w="2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　　　　　　　㎏</w:t>
            </w:r>
          </w:p>
        </w:tc>
      </w:tr>
      <w:tr w:rsidR="001B42AD" w:rsidRPr="00D51D75" w:rsidTr="004D7870">
        <w:trPr>
          <w:trHeight w:val="400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vMerge/>
          </w:tcPr>
          <w:p w:rsidR="001B42AD" w:rsidRPr="00D51D75" w:rsidRDefault="001B42AD" w:rsidP="004D7870">
            <w:pPr>
              <w:spacing w:line="32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5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B42AD" w:rsidRPr="00D51D75" w:rsidRDefault="001B42AD" w:rsidP="004D7870">
            <w:pPr>
              <w:spacing w:line="24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/>
                <w:noProof/>
                <w:color w:val="000000"/>
                <w:sz w:val="22"/>
              </w:rPr>
              <w:t xml:space="preserve"> </w:t>
            </w: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②</w:t>
            </w:r>
          </w:p>
        </w:tc>
        <w:tc>
          <w:tcPr>
            <w:tcW w:w="268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B42AD" w:rsidRPr="00D51D75" w:rsidRDefault="001B42AD" w:rsidP="004D7870">
            <w:pPr>
              <w:spacing w:line="24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　　　　　　　㎏</w:t>
            </w: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spacing w:line="320" w:lineRule="exact"/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1B42AD" w:rsidRPr="00D51D75" w:rsidRDefault="001B42AD" w:rsidP="004D7870">
            <w:pPr>
              <w:spacing w:line="320" w:lineRule="exact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①～②合計の１㎡あたりの荷重（総重量÷使用面積）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④ﾊﾟﾜｰｺﾝﾃﾞｨｼｮﾅｰ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472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定格出力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451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設置基数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⑤遠隔監視・計量機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遠隔監視装置</w:t>
            </w:r>
          </w:p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計量機</w:t>
            </w:r>
          </w:p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542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発電量表示モニターの想定</w:t>
            </w:r>
          </w:p>
          <w:p w:rsidR="001B42AD" w:rsidRPr="00D51D75" w:rsidRDefault="001B42AD" w:rsidP="004D7870">
            <w:pPr>
              <w:snapToGrid w:val="0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 xml:space="preserve">　（有線・無線など）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129"/>
        </w:trPr>
        <w:tc>
          <w:tcPr>
            <w:tcW w:w="2535" w:type="dxa"/>
            <w:vMerge w:val="restart"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⑥蓄電池</w:t>
            </w:r>
          </w:p>
        </w:tc>
        <w:tc>
          <w:tcPr>
            <w:tcW w:w="3380" w:type="dxa"/>
            <w:tcBorders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製造メーカー・型番</w:t>
            </w:r>
          </w:p>
        </w:tc>
        <w:tc>
          <w:tcPr>
            <w:tcW w:w="3242" w:type="dxa"/>
            <w:gridSpan w:val="2"/>
            <w:tcBorders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129"/>
        </w:trPr>
        <w:tc>
          <w:tcPr>
            <w:tcW w:w="2535" w:type="dxa"/>
            <w:vMerge/>
            <w:vAlign w:val="center"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容量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D51D75" w:rsidTr="004D7870">
        <w:trPr>
          <w:trHeight w:val="308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sz w:val="22"/>
              </w:rPr>
              <w:t>JIS規格等の可否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B42AD" w:rsidRPr="00D51D75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  <w:tr w:rsidR="001B42AD" w:rsidRPr="00697E7F" w:rsidTr="004D7870">
        <w:trPr>
          <w:trHeight w:val="308"/>
        </w:trPr>
        <w:tc>
          <w:tcPr>
            <w:tcW w:w="2535" w:type="dxa"/>
            <w:vMerge/>
          </w:tcPr>
          <w:p w:rsidR="001B42AD" w:rsidRPr="00D51D75" w:rsidRDefault="001B42AD" w:rsidP="004D7870">
            <w:pPr>
              <w:jc w:val="center"/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  <w:tc>
          <w:tcPr>
            <w:tcW w:w="3380" w:type="dxa"/>
            <w:tcBorders>
              <w:top w:val="dotted" w:sz="4" w:space="0" w:color="auto"/>
            </w:tcBorders>
          </w:tcPr>
          <w:p w:rsidR="001B42AD" w:rsidRPr="004E0ABF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  <w:r w:rsidRPr="00D51D75">
              <w:rPr>
                <w:rFonts w:ascii="ＭＳ 明朝" w:hAnsi="ＭＳ 明朝" w:cs="Times New Roman" w:hint="eastAsia"/>
                <w:noProof/>
                <w:color w:val="000000"/>
                <w:sz w:val="22"/>
              </w:rPr>
              <w:t>設置基数</w:t>
            </w:r>
          </w:p>
        </w:tc>
        <w:tc>
          <w:tcPr>
            <w:tcW w:w="3242" w:type="dxa"/>
            <w:gridSpan w:val="2"/>
            <w:tcBorders>
              <w:top w:val="dotted" w:sz="4" w:space="0" w:color="auto"/>
            </w:tcBorders>
          </w:tcPr>
          <w:p w:rsidR="001B42AD" w:rsidRPr="004E0ABF" w:rsidRDefault="001B42AD" w:rsidP="004D7870">
            <w:pPr>
              <w:rPr>
                <w:rFonts w:ascii="ＭＳ 明朝" w:hAnsi="ＭＳ 明朝" w:cs="Times New Roman"/>
                <w:noProof/>
                <w:color w:val="000000"/>
                <w:sz w:val="22"/>
              </w:rPr>
            </w:pPr>
          </w:p>
        </w:tc>
      </w:tr>
    </w:tbl>
    <w:p w:rsidR="001B42AD" w:rsidRPr="000F0BF0" w:rsidRDefault="001B42AD" w:rsidP="001E2A73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明朝" w:hAnsi="ＭＳ 明朝" w:cs="Times New Roman"/>
          <w:noProof/>
          <w:color w:val="000000"/>
          <w:sz w:val="22"/>
        </w:rPr>
      </w:pPr>
      <w:bookmarkStart w:id="0" w:name="_GoBack"/>
      <w:bookmarkEnd w:id="0"/>
    </w:p>
    <w:p w:rsidR="00697E7F" w:rsidRDefault="00697E7F" w:rsidP="001E2A73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明朝" w:hAnsi="ＭＳ 明朝" w:cs="Times New Roman"/>
          <w:noProof/>
          <w:color w:val="000000"/>
          <w:sz w:val="22"/>
        </w:rPr>
      </w:pPr>
      <w:r w:rsidRPr="00697E7F">
        <w:rPr>
          <w:rFonts w:ascii="ＭＳ 明朝" w:hAnsi="ＭＳ 明朝" w:cs="Times New Roman" w:hint="eastAsia"/>
          <w:noProof/>
          <w:color w:val="000000"/>
          <w:sz w:val="22"/>
        </w:rPr>
        <w:t>※</w:t>
      </w:r>
      <w:r w:rsidRPr="00697E7F">
        <w:rPr>
          <w:rFonts w:ascii="ＭＳ 明朝" w:hAnsi="ＭＳ 明朝" w:cs="Times New Roman"/>
          <w:noProof/>
          <w:color w:val="000000"/>
          <w:sz w:val="22"/>
        </w:rPr>
        <w:t xml:space="preserve"> </w:t>
      </w:r>
      <w:r w:rsidRPr="00697E7F">
        <w:rPr>
          <w:rFonts w:ascii="ＭＳ 明朝" w:hAnsi="ＭＳ 明朝" w:cs="Times New Roman" w:hint="eastAsia"/>
          <w:noProof/>
          <w:color w:val="000000"/>
          <w:sz w:val="22"/>
        </w:rPr>
        <w:t>使用面積は、太陽電池アレイ、パワーコンディショナー等の発電設備の水平投影面積（真上から見た面積）とし、離隔距離をとって設置する場合は離隔部分面積も含む。</w:t>
      </w:r>
    </w:p>
    <w:p w:rsidR="00697E7F" w:rsidRPr="001B42AD" w:rsidRDefault="00697E7F" w:rsidP="00697E7F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hAnsi="ＭＳ 明朝" w:cs="Times New Roman"/>
          <w:noProof/>
          <w:color w:val="000000"/>
          <w:sz w:val="22"/>
        </w:rPr>
      </w:pPr>
    </w:p>
    <w:p w:rsidR="00052867" w:rsidRDefault="00697E7F" w:rsidP="00697E7F">
      <w:pPr>
        <w:spacing w:line="320" w:lineRule="exact"/>
        <w:jc w:val="left"/>
        <w:rPr>
          <w:rFonts w:ascii="ＭＳ 明朝" w:hAnsi="ＭＳ 明朝" w:cs="Times New Roman"/>
          <w:noProof/>
          <w:color w:val="000000"/>
          <w:sz w:val="22"/>
          <w:u w:val="single"/>
        </w:rPr>
      </w:pPr>
      <w:r w:rsidRPr="00697E7F">
        <w:rPr>
          <w:rFonts w:ascii="ＭＳ 明朝" w:hAnsi="ＭＳ 明朝" w:cs="Times New Roman" w:hint="eastAsia"/>
          <w:noProof/>
          <w:color w:val="000000"/>
          <w:sz w:val="22"/>
        </w:rPr>
        <w:t>【</w:t>
      </w:r>
      <w:r w:rsidRPr="00697E7F">
        <w:rPr>
          <w:rFonts w:ascii="ＭＳ 明朝" w:hAnsi="ＭＳ 明朝" w:cs="Times New Roman" w:hint="eastAsia"/>
          <w:noProof/>
          <w:color w:val="000000"/>
          <w:sz w:val="22"/>
          <w:u w:val="single"/>
        </w:rPr>
        <w:t>添付書類】</w:t>
      </w:r>
    </w:p>
    <w:p w:rsidR="00697E7F" w:rsidRPr="00697E7F" w:rsidRDefault="00697E7F" w:rsidP="00697E7F">
      <w:pPr>
        <w:spacing w:line="320" w:lineRule="exact"/>
        <w:jc w:val="left"/>
        <w:rPr>
          <w:rFonts w:ascii="ＭＳ 明朝" w:hAnsi="ＭＳ 明朝" w:cs="Times New Roman"/>
          <w:noProof/>
          <w:color w:val="000000"/>
          <w:kern w:val="0"/>
          <w:sz w:val="22"/>
          <w:u w:val="single"/>
        </w:rPr>
      </w:pPr>
      <w:r w:rsidRPr="00697E7F">
        <w:rPr>
          <w:rFonts w:ascii="ＭＳ 明朝" w:hAnsi="ＭＳ 明朝" w:cs="Times New Roman" w:hint="eastAsia"/>
          <w:noProof/>
          <w:color w:val="000000"/>
          <w:sz w:val="22"/>
        </w:rPr>
        <w:t>・</w:t>
      </w:r>
      <w:r w:rsidRPr="00697E7F">
        <w:rPr>
          <w:rFonts w:ascii="ＭＳ 明朝" w:hAnsi="ＭＳ 明朝" w:cs="Times New Roman" w:hint="eastAsia"/>
          <w:noProof/>
          <w:color w:val="000000"/>
          <w:kern w:val="0"/>
          <w:sz w:val="22"/>
          <w:u w:val="single"/>
        </w:rPr>
        <w:t>発電設備の機器配置図を含む設備配置計画図（縮尺</w:t>
      </w:r>
      <w:r w:rsidRPr="00697E7F">
        <w:rPr>
          <w:rFonts w:ascii="ＭＳ 明朝" w:hAnsi="ＭＳ 明朝" w:cs="Times New Roman"/>
          <w:noProof/>
          <w:color w:val="000000"/>
          <w:kern w:val="0"/>
          <w:sz w:val="22"/>
          <w:u w:val="single"/>
        </w:rPr>
        <w:t>1/200</w:t>
      </w:r>
      <w:r w:rsidRPr="00697E7F">
        <w:rPr>
          <w:rFonts w:ascii="ＭＳ 明朝" w:hAnsi="ＭＳ 明朝" w:cs="Times New Roman" w:hint="eastAsia"/>
          <w:noProof/>
          <w:color w:val="000000"/>
          <w:kern w:val="0"/>
          <w:sz w:val="22"/>
          <w:u w:val="single"/>
        </w:rPr>
        <w:t>程度の平面図）</w:t>
      </w:r>
    </w:p>
    <w:p w:rsidR="00730940" w:rsidRDefault="00697E7F" w:rsidP="00697E7F">
      <w:pPr>
        <w:rPr>
          <w:rFonts w:ascii="ＭＳ 明朝" w:hAnsi="ＭＳ 明朝" w:cs="Times New Roman"/>
          <w:noProof/>
          <w:color w:val="000000"/>
          <w:kern w:val="0"/>
          <w:sz w:val="22"/>
          <w:u w:val="single"/>
        </w:rPr>
      </w:pPr>
      <w:r w:rsidRPr="00697E7F">
        <w:rPr>
          <w:rFonts w:ascii="ＭＳ 明朝" w:hAnsi="ＭＳ 明朝" w:cs="Times New Roman" w:hint="eastAsia"/>
          <w:noProof/>
          <w:color w:val="000000"/>
          <w:kern w:val="0"/>
          <w:sz w:val="22"/>
        </w:rPr>
        <w:t>・</w:t>
      </w:r>
      <w:r w:rsidRPr="00697E7F">
        <w:rPr>
          <w:rFonts w:ascii="ＭＳ 明朝" w:hAnsi="ＭＳ 明朝" w:cs="Times New Roman" w:hint="eastAsia"/>
          <w:noProof/>
          <w:color w:val="000000"/>
          <w:kern w:val="0"/>
          <w:sz w:val="22"/>
          <w:u w:val="single"/>
        </w:rPr>
        <w:t>基礎及び基礎固定方法等を含む発電設備の立面図及び断面図（様式自由）</w:t>
      </w:r>
    </w:p>
    <w:p w:rsidR="00223C09" w:rsidRPr="00223C09" w:rsidRDefault="002466AF" w:rsidP="00697E7F">
      <w:pPr>
        <w:rPr>
          <w:rFonts w:ascii="ＭＳ 明朝" w:hAnsi="ＭＳ 明朝" w:cs="Times New Roman"/>
          <w:noProof/>
          <w:color w:val="000000"/>
          <w:kern w:val="0"/>
          <w:sz w:val="22"/>
        </w:rPr>
      </w:pPr>
      <w:r w:rsidRPr="005B0828">
        <w:rPr>
          <w:rFonts w:ascii="ＭＳ 明朝" w:hAnsi="ＭＳ 明朝" w:cs="Times New Roman" w:hint="eastAsia"/>
          <w:noProof/>
          <w:color w:val="000000"/>
          <w:kern w:val="0"/>
          <w:sz w:val="22"/>
        </w:rPr>
        <w:t>・</w:t>
      </w:r>
      <w:r w:rsidRPr="005B0828">
        <w:rPr>
          <w:rFonts w:ascii="ＭＳ 明朝" w:hAnsi="ＭＳ 明朝" w:cs="Times New Roman" w:hint="eastAsia"/>
          <w:noProof/>
          <w:color w:val="000000"/>
          <w:sz w:val="22"/>
          <w:u w:val="single"/>
        </w:rPr>
        <w:t>各設備の保証に関する書類</w:t>
      </w:r>
    </w:p>
    <w:sectPr w:rsidR="00223C09" w:rsidRPr="00223C09" w:rsidSect="001B42AD">
      <w:pgSz w:w="11906" w:h="16838"/>
      <w:pgMar w:top="1134" w:right="1134" w:bottom="709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7F" w:rsidRDefault="00697E7F" w:rsidP="00697E7F">
      <w:r>
        <w:separator/>
      </w:r>
    </w:p>
  </w:endnote>
  <w:endnote w:type="continuationSeparator" w:id="0">
    <w:p w:rsidR="00697E7F" w:rsidRDefault="00697E7F" w:rsidP="0069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7F" w:rsidRDefault="00697E7F" w:rsidP="00697E7F">
      <w:r>
        <w:separator/>
      </w:r>
    </w:p>
  </w:footnote>
  <w:footnote w:type="continuationSeparator" w:id="0">
    <w:p w:rsidR="00697E7F" w:rsidRDefault="00697E7F" w:rsidP="0069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070D4DC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16"/>
    <w:rsid w:val="00052867"/>
    <w:rsid w:val="000F0BF0"/>
    <w:rsid w:val="0014012A"/>
    <w:rsid w:val="0016176C"/>
    <w:rsid w:val="001A3719"/>
    <w:rsid w:val="001B42AD"/>
    <w:rsid w:val="001E2A73"/>
    <w:rsid w:val="00223C09"/>
    <w:rsid w:val="0023180E"/>
    <w:rsid w:val="002466AF"/>
    <w:rsid w:val="002B44D1"/>
    <w:rsid w:val="003D7D9A"/>
    <w:rsid w:val="004A7A16"/>
    <w:rsid w:val="004E0ABF"/>
    <w:rsid w:val="005760EC"/>
    <w:rsid w:val="005B0828"/>
    <w:rsid w:val="00697E7F"/>
    <w:rsid w:val="00730940"/>
    <w:rsid w:val="00743787"/>
    <w:rsid w:val="00911A63"/>
    <w:rsid w:val="00934203"/>
    <w:rsid w:val="0096130E"/>
    <w:rsid w:val="00963FB4"/>
    <w:rsid w:val="00AB4487"/>
    <w:rsid w:val="00CC0B9B"/>
    <w:rsid w:val="00CF3B3A"/>
    <w:rsid w:val="00D51D75"/>
    <w:rsid w:val="00E111BF"/>
    <w:rsid w:val="00E51E60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67E6B-5F58-4D99-816D-25AEBE8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E7F"/>
  </w:style>
  <w:style w:type="paragraph" w:styleId="a5">
    <w:name w:val="footer"/>
    <w:basedOn w:val="a"/>
    <w:link w:val="a6"/>
    <w:uiPriority w:val="99"/>
    <w:unhideWhenUsed/>
    <w:rsid w:val="0069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E7F"/>
  </w:style>
  <w:style w:type="paragraph" w:styleId="a7">
    <w:name w:val="Balloon Text"/>
    <w:basedOn w:val="a"/>
    <w:link w:val="a8"/>
    <w:uiPriority w:val="99"/>
    <w:semiHidden/>
    <w:unhideWhenUsed/>
    <w:rsid w:val="00D5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1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6</cp:revision>
  <cp:lastPrinted>2026-01-15T12:09:00Z</cp:lastPrinted>
  <dcterms:created xsi:type="dcterms:W3CDTF">2026-01-13T09:03:00Z</dcterms:created>
  <dcterms:modified xsi:type="dcterms:W3CDTF">2026-01-15T12:10:00Z</dcterms:modified>
</cp:coreProperties>
</file>