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6C" w:rsidRDefault="00687738" w:rsidP="006C27B5">
      <w:pPr>
        <w:jc w:val="center"/>
        <w:rPr>
          <w:rFonts w:asciiTheme="majorEastAsia" w:eastAsiaTheme="majorEastAsia" w:hAnsiTheme="majorEastAsia"/>
          <w:b/>
          <w:sz w:val="24"/>
        </w:rPr>
      </w:pPr>
      <w:r>
        <w:rPr>
          <w:noProof/>
        </w:rPr>
        <mc:AlternateContent>
          <mc:Choice Requires="wps">
            <w:drawing>
              <wp:anchor distT="45720" distB="45720" distL="114300" distR="114300" simplePos="0" relativeHeight="251659264" behindDoc="0" locked="0" layoutInCell="1" allowOverlap="1" wp14:anchorId="637AA595" wp14:editId="732F3153">
                <wp:simplePos x="0" y="0"/>
                <wp:positionH relativeFrom="column">
                  <wp:posOffset>6848475</wp:posOffset>
                </wp:positionH>
                <wp:positionV relativeFrom="paragraph">
                  <wp:posOffset>-649605</wp:posOffset>
                </wp:positionV>
                <wp:extent cx="1427050" cy="580103"/>
                <wp:effectExtent l="0" t="0" r="20955" b="1079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050" cy="580103"/>
                        </a:xfrm>
                        <a:prstGeom prst="rect">
                          <a:avLst/>
                        </a:prstGeom>
                        <a:solidFill>
                          <a:srgbClr val="FFFFFF"/>
                        </a:solidFill>
                        <a:ln w="9525">
                          <a:solidFill>
                            <a:srgbClr val="000000"/>
                          </a:solidFill>
                          <a:miter lim="800000"/>
                          <a:headEnd/>
                          <a:tailEnd/>
                        </a:ln>
                      </wps:spPr>
                      <wps:txbx>
                        <w:txbxContent>
                          <w:p w:rsidR="00687738" w:rsidRPr="0029439D" w:rsidRDefault="00687738" w:rsidP="00687738">
                            <w:pPr>
                              <w:spacing w:line="240" w:lineRule="exact"/>
                              <w:jc w:val="center"/>
                              <w:rPr>
                                <w:rFonts w:ascii="ＭＳ Ｐゴシック" w:eastAsia="ＭＳ Ｐゴシック" w:hAnsi="ＭＳ Ｐゴシック"/>
                                <w:sz w:val="20"/>
                              </w:rPr>
                            </w:pPr>
                            <w:r w:rsidRPr="0029439D">
                              <w:rPr>
                                <w:rFonts w:ascii="ＭＳ Ｐゴシック" w:eastAsia="ＭＳ Ｐゴシック" w:hAnsi="ＭＳ Ｐゴシック" w:hint="eastAsia"/>
                                <w:sz w:val="20"/>
                              </w:rPr>
                              <w:t>平成</w:t>
                            </w:r>
                            <w:r w:rsidRPr="0029439D">
                              <w:rPr>
                                <w:rFonts w:ascii="ＭＳ Ｐゴシック" w:eastAsia="ＭＳ Ｐゴシック" w:hAnsi="ＭＳ Ｐゴシック"/>
                                <w:sz w:val="20"/>
                              </w:rPr>
                              <w:t>27年</w:t>
                            </w:r>
                            <w:r>
                              <w:rPr>
                                <w:rFonts w:ascii="ＭＳ Ｐゴシック" w:eastAsia="ＭＳ Ｐゴシック" w:hAnsi="ＭＳ Ｐゴシック" w:hint="eastAsia"/>
                                <w:sz w:val="20"/>
                              </w:rPr>
                              <w:t>12</w:t>
                            </w:r>
                            <w:r w:rsidRPr="0029439D">
                              <w:rPr>
                                <w:rFonts w:ascii="ＭＳ Ｐゴシック" w:eastAsia="ＭＳ Ｐゴシック" w:hAnsi="ＭＳ Ｐゴシック"/>
                                <w:sz w:val="20"/>
                              </w:rPr>
                              <w:t>月</w:t>
                            </w:r>
                            <w:r>
                              <w:rPr>
                                <w:rFonts w:ascii="ＭＳ Ｐゴシック" w:eastAsia="ＭＳ Ｐゴシック" w:hAnsi="ＭＳ Ｐゴシック" w:hint="eastAsia"/>
                                <w:sz w:val="20"/>
                              </w:rPr>
                              <w:t>9</w:t>
                            </w:r>
                            <w:r w:rsidRPr="0029439D">
                              <w:rPr>
                                <w:rFonts w:ascii="ＭＳ Ｐゴシック" w:eastAsia="ＭＳ Ｐゴシック" w:hAnsi="ＭＳ Ｐゴシック"/>
                                <w:sz w:val="20"/>
                              </w:rPr>
                              <w:t>日</w:t>
                            </w:r>
                          </w:p>
                          <w:p w:rsidR="00687738" w:rsidRPr="0029439D" w:rsidRDefault="00687738" w:rsidP="00687738">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第８</w:t>
                            </w:r>
                            <w:r w:rsidRPr="0029439D">
                              <w:rPr>
                                <w:rFonts w:ascii="ＭＳ Ｐゴシック" w:eastAsia="ＭＳ Ｐゴシック" w:hAnsi="ＭＳ Ｐゴシック" w:hint="eastAsia"/>
                                <w:sz w:val="20"/>
                              </w:rPr>
                              <w:t>回</w:t>
                            </w:r>
                            <w:r>
                              <w:rPr>
                                <w:rFonts w:ascii="ＭＳ Ｐゴシック" w:eastAsia="ＭＳ Ｐゴシック" w:hAnsi="ＭＳ Ｐゴシック" w:hint="eastAsia"/>
                                <w:sz w:val="20"/>
                              </w:rPr>
                              <w:t>有識者</w:t>
                            </w:r>
                            <w:r w:rsidRPr="0029439D">
                              <w:rPr>
                                <w:rFonts w:ascii="ＭＳ Ｐゴシック" w:eastAsia="ＭＳ Ｐゴシック" w:hAnsi="ＭＳ Ｐゴシック"/>
                                <w:sz w:val="20"/>
                              </w:rPr>
                              <w:t>会議</w:t>
                            </w:r>
                          </w:p>
                          <w:p w:rsidR="00687738" w:rsidRPr="0029439D" w:rsidRDefault="00687738" w:rsidP="00687738">
                            <w:pPr>
                              <w:spacing w:line="240" w:lineRule="exact"/>
                              <w:jc w:val="center"/>
                              <w:rPr>
                                <w:rFonts w:ascii="ＭＳ Ｐゴシック" w:eastAsia="ＭＳ Ｐゴシック" w:hAnsi="ＭＳ Ｐゴシック"/>
                                <w:sz w:val="20"/>
                              </w:rPr>
                            </w:pPr>
                            <w:r w:rsidRPr="0029439D">
                              <w:rPr>
                                <w:rFonts w:ascii="ＭＳ Ｐゴシック" w:eastAsia="ＭＳ Ｐゴシック" w:hAnsi="ＭＳ Ｐゴシック" w:hint="eastAsia"/>
                                <w:sz w:val="20"/>
                              </w:rPr>
                              <w:t>資料</w:t>
                            </w:r>
                            <w:r>
                              <w:rPr>
                                <w:rFonts w:ascii="ＭＳ Ｐゴシック" w:eastAsia="ＭＳ Ｐゴシック" w:hAnsi="ＭＳ Ｐゴシック" w:hint="eastAsia"/>
                                <w:sz w:val="20"/>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7AA595" id="_x0000_t202" coordsize="21600,21600" o:spt="202" path="m,l,21600r21600,l21600,xe">
                <v:stroke joinstyle="miter"/>
                <v:path gradientshapeok="t" o:connecttype="rect"/>
              </v:shapetype>
              <v:shape id="テキスト ボックス 2" o:spid="_x0000_s1026" type="#_x0000_t202" style="position:absolute;left:0;text-align:left;margin-left:539.25pt;margin-top:-51.15pt;width:112.35pt;height:4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">
                <v:textbox>
                  <w:txbxContent>
                    <w:p w:rsidR="00687738" w:rsidRPr="0029439D" w:rsidRDefault="00687738" w:rsidP="00687738">
                      <w:pPr>
                        <w:spacing w:line="240" w:lineRule="exact"/>
                        <w:jc w:val="center"/>
                        <w:rPr>
                          <w:rFonts w:ascii="ＭＳ Ｐゴシック" w:eastAsia="ＭＳ Ｐゴシック" w:hAnsi="ＭＳ Ｐゴシック"/>
                          <w:sz w:val="20"/>
                        </w:rPr>
                      </w:pPr>
                      <w:r w:rsidRPr="0029439D">
                        <w:rPr>
                          <w:rFonts w:ascii="ＭＳ Ｐゴシック" w:eastAsia="ＭＳ Ｐゴシック" w:hAnsi="ＭＳ Ｐゴシック" w:hint="eastAsia"/>
                          <w:sz w:val="20"/>
                        </w:rPr>
                        <w:t>平成</w:t>
                      </w:r>
                      <w:r w:rsidRPr="0029439D">
                        <w:rPr>
                          <w:rFonts w:ascii="ＭＳ Ｐゴシック" w:eastAsia="ＭＳ Ｐゴシック" w:hAnsi="ＭＳ Ｐゴシック"/>
                          <w:sz w:val="20"/>
                        </w:rPr>
                        <w:t>27年</w:t>
                      </w:r>
                      <w:r>
                        <w:rPr>
                          <w:rFonts w:ascii="ＭＳ Ｐゴシック" w:eastAsia="ＭＳ Ｐゴシック" w:hAnsi="ＭＳ Ｐゴシック" w:hint="eastAsia"/>
                          <w:sz w:val="20"/>
                        </w:rPr>
                        <w:t>12</w:t>
                      </w:r>
                      <w:r w:rsidRPr="0029439D">
                        <w:rPr>
                          <w:rFonts w:ascii="ＭＳ Ｐゴシック" w:eastAsia="ＭＳ Ｐゴシック" w:hAnsi="ＭＳ Ｐゴシック"/>
                          <w:sz w:val="20"/>
                        </w:rPr>
                        <w:t>月</w:t>
                      </w:r>
                      <w:r>
                        <w:rPr>
                          <w:rFonts w:ascii="ＭＳ Ｐゴシック" w:eastAsia="ＭＳ Ｐゴシック" w:hAnsi="ＭＳ Ｐゴシック" w:hint="eastAsia"/>
                          <w:sz w:val="20"/>
                        </w:rPr>
                        <w:t>9</w:t>
                      </w:r>
                      <w:r w:rsidRPr="0029439D">
                        <w:rPr>
                          <w:rFonts w:ascii="ＭＳ Ｐゴシック" w:eastAsia="ＭＳ Ｐゴシック" w:hAnsi="ＭＳ Ｐゴシック"/>
                          <w:sz w:val="20"/>
                        </w:rPr>
                        <w:t>日</w:t>
                      </w:r>
                    </w:p>
                    <w:p w:rsidR="00687738" w:rsidRPr="0029439D" w:rsidRDefault="00687738" w:rsidP="00687738">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第８</w:t>
                      </w:r>
                      <w:r w:rsidRPr="0029439D">
                        <w:rPr>
                          <w:rFonts w:ascii="ＭＳ Ｐゴシック" w:eastAsia="ＭＳ Ｐゴシック" w:hAnsi="ＭＳ Ｐゴシック" w:hint="eastAsia"/>
                          <w:sz w:val="20"/>
                        </w:rPr>
                        <w:t>回</w:t>
                      </w:r>
                      <w:r>
                        <w:rPr>
                          <w:rFonts w:ascii="ＭＳ Ｐゴシック" w:eastAsia="ＭＳ Ｐゴシック" w:hAnsi="ＭＳ Ｐゴシック" w:hint="eastAsia"/>
                          <w:sz w:val="20"/>
                        </w:rPr>
                        <w:t>有識者</w:t>
                      </w:r>
                      <w:r w:rsidRPr="0029439D">
                        <w:rPr>
                          <w:rFonts w:ascii="ＭＳ Ｐゴシック" w:eastAsia="ＭＳ Ｐゴシック" w:hAnsi="ＭＳ Ｐゴシック"/>
                          <w:sz w:val="20"/>
                        </w:rPr>
                        <w:t>会議</w:t>
                      </w:r>
                    </w:p>
                    <w:p w:rsidR="00687738" w:rsidRPr="0029439D" w:rsidRDefault="00687738" w:rsidP="00687738">
                      <w:pPr>
                        <w:spacing w:line="240" w:lineRule="exact"/>
                        <w:jc w:val="center"/>
                        <w:rPr>
                          <w:rFonts w:ascii="ＭＳ Ｐゴシック" w:eastAsia="ＭＳ Ｐゴシック" w:hAnsi="ＭＳ Ｐゴシック"/>
                          <w:sz w:val="20"/>
                        </w:rPr>
                      </w:pPr>
                      <w:r w:rsidRPr="0029439D">
                        <w:rPr>
                          <w:rFonts w:ascii="ＭＳ Ｐゴシック" w:eastAsia="ＭＳ Ｐゴシック" w:hAnsi="ＭＳ Ｐゴシック" w:hint="eastAsia"/>
                          <w:sz w:val="20"/>
                        </w:rPr>
                        <w:t>資料</w:t>
                      </w:r>
                      <w:r>
                        <w:rPr>
                          <w:rFonts w:ascii="ＭＳ Ｐゴシック" w:eastAsia="ＭＳ Ｐゴシック" w:hAnsi="ＭＳ Ｐゴシック" w:hint="eastAsia"/>
                          <w:sz w:val="20"/>
                        </w:rPr>
                        <w:t>２</w:t>
                      </w:r>
                    </w:p>
                  </w:txbxContent>
                </v:textbox>
              </v:shape>
            </w:pict>
          </mc:Fallback>
        </mc:AlternateContent>
      </w:r>
      <w:r w:rsidR="006C27B5" w:rsidRPr="006C27B5">
        <w:rPr>
          <w:rFonts w:asciiTheme="majorEastAsia" w:eastAsiaTheme="majorEastAsia" w:hAnsiTheme="majorEastAsia" w:hint="eastAsia"/>
          <w:b/>
          <w:sz w:val="24"/>
        </w:rPr>
        <w:t>岡谷市まち・ひと・しごと創生総合戦略（案）新旧対照表</w:t>
      </w:r>
    </w:p>
    <w:p w:rsidR="00954639" w:rsidRDefault="00954639" w:rsidP="006C27B5">
      <w:pPr>
        <w:jc w:val="center"/>
        <w:rPr>
          <w:rFonts w:asciiTheme="majorEastAsia" w:eastAsiaTheme="majorEastAsia" w:hAnsiTheme="majorEastAsia" w:hint="eastAsia"/>
          <w:b/>
          <w:sz w:val="24"/>
        </w:rPr>
      </w:pPr>
    </w:p>
    <w:p w:rsidR="006C27B5" w:rsidRDefault="00EC4300">
      <w:pPr>
        <w:rPr>
          <w:rFonts w:asciiTheme="majorEastAsia" w:eastAsiaTheme="majorEastAsia" w:hAnsiTheme="majorEastAsia"/>
          <w:sz w:val="22"/>
        </w:rPr>
      </w:pPr>
      <w:r>
        <w:rPr>
          <w:rFonts w:asciiTheme="majorEastAsia" w:eastAsiaTheme="majorEastAsia" w:hAnsiTheme="majorEastAsia" w:hint="eastAsia"/>
          <w:sz w:val="22"/>
        </w:rPr>
        <w:t>※</w:t>
      </w:r>
      <w:r w:rsidR="006C27B5" w:rsidRPr="006C27B5">
        <w:rPr>
          <w:rFonts w:asciiTheme="majorEastAsia" w:eastAsiaTheme="majorEastAsia" w:hAnsiTheme="majorEastAsia" w:hint="eastAsia"/>
          <w:sz w:val="22"/>
        </w:rPr>
        <w:t>第</w:t>
      </w:r>
      <w:r w:rsidR="00A06976">
        <w:rPr>
          <w:rFonts w:asciiTheme="majorEastAsia" w:eastAsiaTheme="majorEastAsia" w:hAnsiTheme="majorEastAsia" w:hint="eastAsia"/>
          <w:sz w:val="22"/>
        </w:rPr>
        <w:t>７</w:t>
      </w:r>
      <w:r w:rsidR="006C27B5" w:rsidRPr="006C27B5">
        <w:rPr>
          <w:rFonts w:asciiTheme="majorEastAsia" w:eastAsiaTheme="majorEastAsia" w:hAnsiTheme="majorEastAsia" w:hint="eastAsia"/>
          <w:sz w:val="22"/>
        </w:rPr>
        <w:t>回岡谷市まち・ひと・しごと創生有識者会議の資料からの修正内容</w:t>
      </w:r>
    </w:p>
    <w:tbl>
      <w:tblPr>
        <w:tblStyle w:val="a3"/>
        <w:tblW w:w="13268" w:type="dxa"/>
        <w:tblLayout w:type="fixed"/>
        <w:tblCellMar>
          <w:left w:w="85" w:type="dxa"/>
          <w:right w:w="85" w:type="dxa"/>
        </w:tblCellMar>
        <w:tblLook w:val="04A0" w:firstRow="1" w:lastRow="0" w:firstColumn="1" w:lastColumn="0" w:noHBand="0" w:noVBand="1"/>
      </w:tblPr>
      <w:tblGrid>
        <w:gridCol w:w="794"/>
        <w:gridCol w:w="794"/>
        <w:gridCol w:w="5443"/>
        <w:gridCol w:w="794"/>
        <w:gridCol w:w="5443"/>
      </w:tblGrid>
      <w:tr w:rsidR="005B3BF1" w:rsidTr="005B3BF1">
        <w:tc>
          <w:tcPr>
            <w:tcW w:w="794" w:type="dxa"/>
            <w:shd w:val="clear" w:color="auto" w:fill="BFBFBF" w:themeFill="background1" w:themeFillShade="BF"/>
          </w:tcPr>
          <w:p w:rsidR="005B3BF1" w:rsidRPr="00A06976" w:rsidRDefault="005B3BF1" w:rsidP="006C27B5">
            <w:pPr>
              <w:jc w:val="center"/>
              <w:rPr>
                <w:rFonts w:asciiTheme="majorEastAsia" w:eastAsiaTheme="majorEastAsia" w:hAnsiTheme="majorEastAsia"/>
                <w:sz w:val="20"/>
              </w:rPr>
            </w:pPr>
            <w:r w:rsidRPr="00A06976">
              <w:rPr>
                <w:rFonts w:asciiTheme="majorEastAsia" w:eastAsiaTheme="majorEastAsia" w:hAnsiTheme="majorEastAsia" w:hint="eastAsia"/>
                <w:sz w:val="20"/>
              </w:rPr>
              <w:t>番　号</w:t>
            </w:r>
          </w:p>
        </w:tc>
        <w:tc>
          <w:tcPr>
            <w:tcW w:w="794" w:type="dxa"/>
            <w:shd w:val="clear" w:color="auto" w:fill="BFBFBF" w:themeFill="background1" w:themeFillShade="BF"/>
          </w:tcPr>
          <w:p w:rsidR="005B3BF1" w:rsidRPr="00A06976" w:rsidRDefault="005B3BF1" w:rsidP="006C27B5">
            <w:pPr>
              <w:jc w:val="center"/>
              <w:rPr>
                <w:rFonts w:asciiTheme="majorEastAsia" w:eastAsiaTheme="majorEastAsia" w:hAnsiTheme="majorEastAsia"/>
                <w:sz w:val="20"/>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81C5D">
            <w:pPr>
              <w:jc w:val="center"/>
              <w:rPr>
                <w:rFonts w:asciiTheme="majorEastAsia" w:eastAsiaTheme="majorEastAsia" w:hAnsiTheme="majorEastAsia"/>
                <w:sz w:val="22"/>
              </w:rPr>
            </w:pPr>
            <w:r w:rsidRPr="00A81C5D">
              <w:rPr>
                <w:rFonts w:asciiTheme="majorEastAsia" w:eastAsiaTheme="majorEastAsia" w:hAnsiTheme="majorEastAsia" w:hint="eastAsia"/>
                <w:sz w:val="22"/>
              </w:rPr>
              <w:t>旧</w:t>
            </w:r>
          </w:p>
        </w:tc>
        <w:tc>
          <w:tcPr>
            <w:tcW w:w="794" w:type="dxa"/>
            <w:shd w:val="clear" w:color="auto" w:fill="BFBFBF" w:themeFill="background1" w:themeFillShade="BF"/>
          </w:tcPr>
          <w:p w:rsidR="005B3BF1" w:rsidRPr="00A81C5D" w:rsidRDefault="00954639" w:rsidP="00A81C5D">
            <w:pPr>
              <w:jc w:val="center"/>
              <w:rPr>
                <w:rFonts w:asciiTheme="majorEastAsia" w:eastAsiaTheme="majorEastAsia" w:hAnsiTheme="majorEastAsia" w:hint="eastAsia"/>
                <w:sz w:val="22"/>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81C5D">
            <w:pPr>
              <w:jc w:val="center"/>
              <w:rPr>
                <w:rFonts w:asciiTheme="majorEastAsia" w:eastAsiaTheme="majorEastAsia" w:hAnsiTheme="majorEastAsia"/>
                <w:sz w:val="22"/>
                <w:shd w:val="pct15" w:color="auto" w:fill="FFFFFF"/>
              </w:rPr>
            </w:pPr>
            <w:r w:rsidRPr="00A81C5D">
              <w:rPr>
                <w:rFonts w:asciiTheme="majorEastAsia" w:eastAsiaTheme="majorEastAsia" w:hAnsiTheme="majorEastAsia" w:hint="eastAsia"/>
                <w:sz w:val="22"/>
              </w:rPr>
              <w:t>新</w:t>
            </w:r>
          </w:p>
        </w:tc>
        <w:bookmarkStart w:id="0" w:name="_GoBack"/>
        <w:bookmarkEnd w:id="0"/>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１</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目標数値</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変更</w:t>
            </w: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u w:val="single"/>
              </w:rPr>
              <w:t>戦略</w:t>
            </w:r>
            <w:r w:rsidRPr="00631165">
              <w:rPr>
                <w:rFonts w:ascii="HGｺﾞｼｯｸM" w:eastAsia="HGｺﾞｼｯｸM" w:hAnsiTheme="majorEastAsia" w:hint="eastAsia"/>
                <w:sz w:val="22"/>
              </w:rPr>
              <w:t>目標</w:t>
            </w:r>
          </w:p>
        </w:tc>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２</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目標指標名</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追加</w:t>
            </w: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目標指標の</w:t>
            </w:r>
            <w:r w:rsidRPr="00631165">
              <w:rPr>
                <w:rFonts w:ascii="HGｺﾞｼｯｸM" w:eastAsia="HGｺﾞｼｯｸM" w:hAnsiTheme="majorEastAsia" w:hint="eastAsia"/>
                <w:sz w:val="22"/>
                <w:u w:val="single"/>
              </w:rPr>
              <w:t>出展</w:t>
            </w:r>
            <w:r>
              <w:rPr>
                <w:rFonts w:ascii="HGｺﾞｼｯｸM" w:eastAsia="HGｺﾞｼｯｸM" w:hAnsiTheme="majorEastAsia" w:hint="eastAsia"/>
                <w:sz w:val="22"/>
                <w:u w:val="single"/>
              </w:rPr>
              <w:t>元</w:t>
            </w:r>
          </w:p>
        </w:tc>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３</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Pr>
                <w:rFonts w:ascii="HGｺﾞｼｯｸM" w:eastAsia="HGｺﾞｼｯｸM" w:hAnsiTheme="majorEastAsia" w:hint="eastAsia"/>
                <w:sz w:val="22"/>
              </w:rPr>
              <w:t>用語解説</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追加</w:t>
            </w:r>
          </w:p>
          <w:p w:rsidR="00954639" w:rsidRPr="00631165" w:rsidRDefault="00954639" w:rsidP="00954639">
            <w:pPr>
              <w:rPr>
                <w:rFonts w:ascii="HGｺﾞｼｯｸM" w:eastAsia="HGｺﾞｼｯｸM" w:hAnsiTheme="majorEastAsia"/>
                <w:sz w:val="22"/>
                <w:u w:val="single"/>
              </w:rPr>
            </w:pPr>
            <w:r w:rsidRPr="00631165">
              <w:rPr>
                <w:rFonts w:ascii="HGｺﾞｼｯｸM" w:eastAsia="HGｺﾞｼｯｸM" w:hAnsiTheme="majorEastAsia" w:hint="eastAsia"/>
                <w:sz w:val="22"/>
                <w:u w:val="single"/>
              </w:rPr>
              <w:t>用語解説</w:t>
            </w:r>
          </w:p>
          <w:p w:rsidR="00954639" w:rsidRPr="0095493A" w:rsidRDefault="00954639" w:rsidP="00954639">
            <w:pPr>
              <w:ind w:left="660" w:hangingChars="300" w:hanging="660"/>
              <w:rPr>
                <w:rFonts w:ascii="HGｺﾞｼｯｸM" w:eastAsia="HGｺﾞｼｯｸM" w:hAnsiTheme="majorEastAsia"/>
                <w:sz w:val="22"/>
              </w:rPr>
            </w:pPr>
            <w:r>
              <w:rPr>
                <w:rFonts w:ascii="HGｺﾞｼｯｸM" w:eastAsia="HGｺﾞｼｯｸM" w:hAnsiTheme="majorEastAsia" w:hint="eastAsia"/>
                <w:sz w:val="22"/>
              </w:rPr>
              <w:t xml:space="preserve">　別紙１</w:t>
            </w:r>
          </w:p>
        </w:tc>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４</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岡谷市</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全体</w:t>
            </w:r>
          </w:p>
        </w:tc>
        <w:tc>
          <w:tcPr>
            <w:tcW w:w="5443" w:type="dxa"/>
          </w:tcPr>
          <w:p w:rsidR="00954639" w:rsidRPr="00631165" w:rsidRDefault="00954639" w:rsidP="00954639">
            <w:pPr>
              <w:rPr>
                <w:rFonts w:ascii="HGｺﾞｼｯｸM" w:eastAsia="HGｺﾞｼｯｸM" w:hAnsiTheme="majorEastAsia"/>
                <w:sz w:val="22"/>
                <w:u w:val="single"/>
              </w:rPr>
            </w:pPr>
            <w:r w:rsidRPr="00631165">
              <w:rPr>
                <w:rFonts w:ascii="HGｺﾞｼｯｸM" w:eastAsia="HGｺﾞｼｯｸM" w:hAnsiTheme="majorEastAsia" w:hint="eastAsia"/>
                <w:sz w:val="22"/>
                <w:u w:val="single"/>
              </w:rPr>
              <w:t>変更</w:t>
            </w:r>
          </w:p>
          <w:p w:rsidR="00954639" w:rsidRPr="00631165" w:rsidRDefault="00954639" w:rsidP="00954639">
            <w:pPr>
              <w:rPr>
                <w:rFonts w:ascii="HGｺﾞｼｯｸM" w:eastAsia="HGｺﾞｼｯｸM" w:hAnsiTheme="majorEastAsia"/>
                <w:sz w:val="22"/>
                <w:u w:val="single"/>
              </w:rPr>
            </w:pPr>
            <w:r w:rsidRPr="00631165">
              <w:rPr>
                <w:rFonts w:ascii="HGｺﾞｼｯｸM" w:eastAsia="HGｺﾞｼｯｸM" w:hAnsiTheme="majorEastAsia" w:hint="eastAsia"/>
                <w:sz w:val="22"/>
                <w:u w:val="single"/>
              </w:rPr>
              <w:t>本市</w:t>
            </w:r>
          </w:p>
        </w:tc>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５</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１</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目標数値</w:t>
            </w: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粗付加価値額　基準値　平成24年度　1,353億円</w:t>
            </w:r>
          </w:p>
        </w:tc>
        <w:tc>
          <w:tcPr>
            <w:tcW w:w="794" w:type="dxa"/>
          </w:tcPr>
          <w:p w:rsidR="00954639" w:rsidRPr="00631165" w:rsidRDefault="00954639"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11</w:t>
            </w:r>
          </w:p>
        </w:tc>
        <w:tc>
          <w:tcPr>
            <w:tcW w:w="5443" w:type="dxa"/>
          </w:tcPr>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変更</w:t>
            </w:r>
          </w:p>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 xml:space="preserve">粗付加価値額　基準値　</w:t>
            </w:r>
            <w:r w:rsidRPr="00631165">
              <w:rPr>
                <w:rFonts w:ascii="HGｺﾞｼｯｸM" w:eastAsia="HGｺﾞｼｯｸM" w:hAnsiTheme="majorEastAsia" w:hint="eastAsia"/>
                <w:sz w:val="22"/>
                <w:u w:val="single"/>
              </w:rPr>
              <w:t>平成25年度</w:t>
            </w:r>
            <w:r w:rsidRPr="00631165">
              <w:rPr>
                <w:rFonts w:ascii="HGｺﾞｼｯｸM" w:eastAsia="HGｺﾞｼｯｸM" w:hAnsiTheme="majorEastAsia" w:hint="eastAsia"/>
                <w:sz w:val="22"/>
              </w:rPr>
              <w:t xml:space="preserve">　</w:t>
            </w:r>
            <w:r w:rsidRPr="00631165">
              <w:rPr>
                <w:rFonts w:ascii="HGｺﾞｼｯｸM" w:eastAsia="HGｺﾞｼｯｸM" w:hAnsiTheme="majorEastAsia" w:hint="eastAsia"/>
                <w:sz w:val="22"/>
                <w:u w:val="single"/>
              </w:rPr>
              <w:t>1,314億円</w:t>
            </w:r>
          </w:p>
        </w:tc>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６</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３</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ｃ．経営環境の充実　①企業経営の安定化　２行目</w:t>
            </w: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業や事業承継などに関する「岡谷市ひと・しごと総合相談窓口」のほか、技術</w:t>
            </w:r>
          </w:p>
        </w:tc>
        <w:tc>
          <w:tcPr>
            <w:tcW w:w="794" w:type="dxa"/>
          </w:tcPr>
          <w:p w:rsidR="00954639" w:rsidRPr="00631165" w:rsidRDefault="00954639"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13</w:t>
            </w:r>
          </w:p>
        </w:tc>
        <w:tc>
          <w:tcPr>
            <w:tcW w:w="5443" w:type="dxa"/>
          </w:tcPr>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変更</w:t>
            </w:r>
          </w:p>
          <w:p w:rsidR="00954639" w:rsidRDefault="00954639" w:rsidP="00954639">
            <w:pPr>
              <w:rPr>
                <w:rFonts w:ascii="HGｺﾞｼｯｸM" w:eastAsia="HGｺﾞｼｯｸM" w:hAnsiTheme="majorEastAsia"/>
                <w:color w:val="000000" w:themeColor="text1"/>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業や事業承継などに関する「</w:t>
            </w:r>
            <w:r w:rsidRPr="00631165">
              <w:rPr>
                <w:rFonts w:ascii="HGｺﾞｼｯｸM" w:eastAsia="HGｺﾞｼｯｸM" w:hAnsiTheme="majorEastAsia" w:hint="eastAsia"/>
                <w:color w:val="000000" w:themeColor="text1"/>
                <w:sz w:val="22"/>
                <w:u w:val="single"/>
              </w:rPr>
              <w:t>岡谷市ひと・しごと相談窓口</w:t>
            </w:r>
            <w:r w:rsidRPr="00631165">
              <w:rPr>
                <w:rFonts w:ascii="HGｺﾞｼｯｸM" w:eastAsia="HGｺﾞｼｯｸM" w:hAnsiTheme="majorEastAsia" w:hint="eastAsia"/>
                <w:color w:val="000000" w:themeColor="text1"/>
                <w:sz w:val="22"/>
              </w:rPr>
              <w:t>」のほか、技術</w:t>
            </w:r>
          </w:p>
        </w:tc>
      </w:tr>
      <w:tr w:rsidR="00954639" w:rsidTr="005B3BF1">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７</w:t>
            </w:r>
          </w:p>
        </w:tc>
        <w:tc>
          <w:tcPr>
            <w:tcW w:w="794" w:type="dxa"/>
          </w:tcPr>
          <w:p w:rsidR="00954639" w:rsidRPr="00CA6A48" w:rsidRDefault="00954639" w:rsidP="00954639">
            <w:pPr>
              <w:jc w:val="center"/>
              <w:rPr>
                <w:rFonts w:asciiTheme="majorEastAsia" w:eastAsiaTheme="majorEastAsia" w:hAnsiTheme="majorEastAsia"/>
                <w:sz w:val="22"/>
              </w:rPr>
            </w:pPr>
            <w:r w:rsidRPr="00CA6A48">
              <w:rPr>
                <w:rFonts w:asciiTheme="majorEastAsia" w:eastAsiaTheme="majorEastAsia" w:hAnsiTheme="majorEastAsia" w:hint="eastAsia"/>
                <w:sz w:val="22"/>
              </w:rPr>
              <w:t>５</w:t>
            </w:r>
          </w:p>
        </w:tc>
        <w:tc>
          <w:tcPr>
            <w:tcW w:w="5443" w:type="dxa"/>
          </w:tcPr>
          <w:p w:rsidR="00954639" w:rsidRDefault="00954639" w:rsidP="00954639">
            <w:pPr>
              <w:rPr>
                <w:rFonts w:ascii="HGｺﾞｼｯｸM" w:eastAsia="HGｺﾞｼｯｸM" w:hAnsiTheme="majorEastAsia"/>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ｂ．商業環境の整備　①空き店舗の活用　１行目</w:t>
            </w: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・空き店舗を活用した商業施設の誘導に努めます。</w:t>
            </w:r>
          </w:p>
        </w:tc>
        <w:tc>
          <w:tcPr>
            <w:tcW w:w="794" w:type="dxa"/>
          </w:tcPr>
          <w:p w:rsidR="00954639" w:rsidRPr="00631165" w:rsidRDefault="00954639"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15</w:t>
            </w:r>
          </w:p>
        </w:tc>
        <w:tc>
          <w:tcPr>
            <w:tcW w:w="5443" w:type="dxa"/>
          </w:tcPr>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sz w:val="22"/>
              </w:rPr>
              <w:t>変更</w:t>
            </w:r>
          </w:p>
          <w:p w:rsidR="00954639" w:rsidRDefault="00954639" w:rsidP="00954639">
            <w:pPr>
              <w:rPr>
                <w:rFonts w:ascii="HGｺﾞｼｯｸM" w:eastAsia="HGｺﾞｼｯｸM" w:hAnsiTheme="majorEastAsia"/>
                <w:color w:val="000000" w:themeColor="text1"/>
                <w:sz w:val="22"/>
              </w:rPr>
            </w:pPr>
          </w:p>
          <w:p w:rsidR="00954639" w:rsidRPr="00631165" w:rsidRDefault="00954639" w:rsidP="00954639">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・空き店舗を活用した商業施設の</w:t>
            </w:r>
            <w:r w:rsidRPr="00631165">
              <w:rPr>
                <w:rFonts w:ascii="HGｺﾞｼｯｸM" w:eastAsia="HGｺﾞｼｯｸM" w:hAnsiTheme="majorEastAsia" w:hint="eastAsia"/>
                <w:color w:val="000000" w:themeColor="text1"/>
                <w:sz w:val="22"/>
                <w:u w:val="single"/>
              </w:rPr>
              <w:t>誘致</w:t>
            </w:r>
            <w:r w:rsidRPr="00631165">
              <w:rPr>
                <w:rFonts w:ascii="HGｺﾞｼｯｸM" w:eastAsia="HGｺﾞｼｯｸM" w:hAnsiTheme="majorEastAsia" w:hint="eastAsia"/>
                <w:color w:val="000000" w:themeColor="text1"/>
                <w:sz w:val="22"/>
              </w:rPr>
              <w:t>に努めます。</w:t>
            </w:r>
          </w:p>
        </w:tc>
      </w:tr>
    </w:tbl>
    <w:p w:rsidR="00954639" w:rsidRDefault="00954639"/>
    <w:tbl>
      <w:tblPr>
        <w:tblStyle w:val="a3"/>
        <w:tblW w:w="13268" w:type="dxa"/>
        <w:tblLayout w:type="fixed"/>
        <w:tblCellMar>
          <w:left w:w="85" w:type="dxa"/>
          <w:right w:w="85" w:type="dxa"/>
        </w:tblCellMar>
        <w:tblLook w:val="04A0" w:firstRow="1" w:lastRow="0" w:firstColumn="1" w:lastColumn="0" w:noHBand="0" w:noVBand="1"/>
      </w:tblPr>
      <w:tblGrid>
        <w:gridCol w:w="794"/>
        <w:gridCol w:w="794"/>
        <w:gridCol w:w="5443"/>
        <w:gridCol w:w="794"/>
        <w:gridCol w:w="5443"/>
      </w:tblGrid>
      <w:tr w:rsidR="005B3BF1" w:rsidTr="005B3BF1">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lastRenderedPageBreak/>
              <w:t>番　号</w:t>
            </w:r>
          </w:p>
        </w:tc>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rPr>
            </w:pPr>
            <w:r w:rsidRPr="00A81C5D">
              <w:rPr>
                <w:rFonts w:asciiTheme="majorEastAsia" w:eastAsiaTheme="majorEastAsia" w:hAnsiTheme="majorEastAsia" w:hint="eastAsia"/>
                <w:sz w:val="22"/>
              </w:rPr>
              <w:t>旧</w:t>
            </w:r>
          </w:p>
        </w:tc>
        <w:tc>
          <w:tcPr>
            <w:tcW w:w="794" w:type="dxa"/>
            <w:shd w:val="clear" w:color="auto" w:fill="BFBFBF" w:themeFill="background1" w:themeFillShade="BF"/>
          </w:tcPr>
          <w:p w:rsidR="005B3BF1" w:rsidRPr="00A81C5D" w:rsidRDefault="00954639" w:rsidP="00A06976">
            <w:pPr>
              <w:jc w:val="center"/>
              <w:rPr>
                <w:rFonts w:asciiTheme="majorEastAsia" w:eastAsiaTheme="majorEastAsia" w:hAnsiTheme="majorEastAsia" w:hint="eastAsia"/>
                <w:sz w:val="22"/>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shd w:val="pct15" w:color="auto" w:fill="FFFFFF"/>
              </w:rPr>
            </w:pPr>
            <w:r w:rsidRPr="00A81C5D">
              <w:rPr>
                <w:rFonts w:asciiTheme="majorEastAsia" w:eastAsiaTheme="majorEastAsia" w:hAnsiTheme="majorEastAsia" w:hint="eastAsia"/>
                <w:sz w:val="22"/>
              </w:rPr>
              <w:t>新</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８</w:t>
            </w:r>
          </w:p>
        </w:tc>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８</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ｂ．労働環境の充実</w:t>
            </w:r>
          </w:p>
          <w:p w:rsidR="005B3BF1" w:rsidRPr="00631165" w:rsidRDefault="005B3BF1" w:rsidP="00A06976">
            <w:pPr>
              <w:rPr>
                <w:rFonts w:ascii="HGｺﾞｼｯｸM" w:eastAsia="HGｺﾞｼｯｸM" w:hAnsiTheme="majorEastAsia"/>
                <w:sz w:val="22"/>
              </w:rPr>
            </w:pPr>
          </w:p>
        </w:tc>
        <w:tc>
          <w:tcPr>
            <w:tcW w:w="794" w:type="dxa"/>
          </w:tcPr>
          <w:p w:rsidR="005B3BF1" w:rsidRPr="00631165" w:rsidRDefault="00954639"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18</w:t>
            </w:r>
          </w:p>
        </w:tc>
        <w:tc>
          <w:tcPr>
            <w:tcW w:w="5443" w:type="dxa"/>
          </w:tcPr>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追加</w:t>
            </w:r>
          </w:p>
          <w:p w:rsidR="005B3BF1" w:rsidRDefault="005B3BF1" w:rsidP="00A06976">
            <w:pPr>
              <w:rPr>
                <w:rFonts w:ascii="HGｺﾞｼｯｸM" w:eastAsia="HGｺﾞｼｯｸM" w:hAnsiTheme="majorEastAsia"/>
                <w:sz w:val="22"/>
                <w:u w:val="single"/>
              </w:rPr>
            </w:pPr>
          </w:p>
          <w:p w:rsidR="005B3BF1" w:rsidRPr="00631165" w:rsidRDefault="005B3BF1" w:rsidP="00A06976">
            <w:pPr>
              <w:rPr>
                <w:rFonts w:ascii="HGｺﾞｼｯｸM" w:eastAsia="HGｺﾞｼｯｸM" w:hAnsiTheme="majorEastAsia"/>
                <w:sz w:val="22"/>
                <w:u w:val="single"/>
              </w:rPr>
            </w:pPr>
            <w:r w:rsidRPr="00631165">
              <w:rPr>
                <w:rFonts w:ascii="HGｺﾞｼｯｸM" w:eastAsia="HGｺﾞｼｯｸM" w:hAnsiTheme="majorEastAsia" w:hint="eastAsia"/>
                <w:sz w:val="22"/>
                <w:u w:val="single"/>
              </w:rPr>
              <w:t>④福利厚生の充実</w:t>
            </w: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u w:val="single"/>
              </w:rPr>
              <w:t>・一般財団法人諏訪湖勤労者福祉サービスセンターなどの関係機関を活用し、中小企業の労働者を中心とした福祉対策や福利厚生の充実に努めます。</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９</w:t>
            </w:r>
          </w:p>
        </w:tc>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９</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（５）女性の活躍推進　５行目</w:t>
            </w: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関係機関と連携体制を構築し、女性の活躍推進に向けて、ワンストップサービスの</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19</w:t>
            </w:r>
          </w:p>
        </w:tc>
        <w:tc>
          <w:tcPr>
            <w:tcW w:w="5443" w:type="dxa"/>
          </w:tcPr>
          <w:p w:rsidR="005B3BF1" w:rsidRPr="00631165"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関係機関と連携体制を構築し、女性の活躍推進に向けて、</w:t>
            </w:r>
            <w:r w:rsidRPr="00631165">
              <w:rPr>
                <w:rFonts w:ascii="HGｺﾞｼｯｸM" w:eastAsia="HGｺﾞｼｯｸM" w:hAnsiTheme="majorEastAsia" w:hint="eastAsia"/>
                <w:sz w:val="22"/>
                <w:u w:val="single"/>
              </w:rPr>
              <w:t>働きやすい環境整備や</w:t>
            </w:r>
            <w:r w:rsidRPr="00631165">
              <w:rPr>
                <w:rFonts w:ascii="HGｺﾞｼｯｸM" w:eastAsia="HGｺﾞｼｯｸM" w:hAnsiTheme="majorEastAsia" w:hint="eastAsia"/>
                <w:color w:val="000000" w:themeColor="text1"/>
                <w:sz w:val="22"/>
              </w:rPr>
              <w:t>ワンストップサービスの</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９</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（５）女性の活躍推進　重要業績評価指標（ＫＰＩ）</w:t>
            </w:r>
          </w:p>
          <w:p w:rsidR="005B3BF1" w:rsidRPr="00631165"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p>
        </w:tc>
        <w:tc>
          <w:tcPr>
            <w:tcW w:w="794" w:type="dxa"/>
          </w:tcPr>
          <w:p w:rsidR="005B3BF1" w:rsidRPr="00631165"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19</w:t>
            </w:r>
          </w:p>
        </w:tc>
        <w:tc>
          <w:tcPr>
            <w:tcW w:w="5443" w:type="dxa"/>
          </w:tcPr>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追加</w:t>
            </w:r>
          </w:p>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 xml:space="preserve">目標指標名　</w:t>
            </w:r>
            <w:r w:rsidRPr="00631165">
              <w:rPr>
                <w:rFonts w:ascii="HGｺﾞｼｯｸM" w:eastAsia="HGｺﾞｼｯｸM" w:hAnsiTheme="majorEastAsia" w:hint="eastAsia"/>
                <w:sz w:val="22"/>
                <w:u w:val="single"/>
              </w:rPr>
              <w:t>社員の子育て応援宣言！登録企業数　　　　　　　（岡谷市所在分）（長野県調）</w:t>
            </w:r>
          </w:p>
          <w:p w:rsidR="005B3BF1" w:rsidRPr="00631165" w:rsidRDefault="005B3BF1" w:rsidP="00A06976">
            <w:pPr>
              <w:rPr>
                <w:rFonts w:ascii="HGｺﾞｼｯｸM" w:eastAsia="HGｺﾞｼｯｸM" w:hAnsiTheme="majorEastAsia"/>
                <w:sz w:val="22"/>
                <w:u w:val="single"/>
              </w:rPr>
            </w:pPr>
            <w:r w:rsidRPr="00631165">
              <w:rPr>
                <w:rFonts w:ascii="HGｺﾞｼｯｸM" w:eastAsia="HGｺﾞｼｯｸM" w:hAnsiTheme="majorEastAsia" w:hint="eastAsia"/>
                <w:sz w:val="22"/>
              </w:rPr>
              <w:t xml:space="preserve">　</w:t>
            </w:r>
            <w:r w:rsidRPr="00631165">
              <w:rPr>
                <w:rFonts w:ascii="HGｺﾞｼｯｸM" w:eastAsia="HGｺﾞｼｯｸM" w:hAnsiTheme="majorEastAsia" w:hint="eastAsia"/>
                <w:sz w:val="22"/>
                <w:u w:val="single"/>
              </w:rPr>
              <w:t>基準値　平成26年度　24社</w:t>
            </w:r>
          </w:p>
          <w:p w:rsidR="005B3BF1" w:rsidRPr="00631165" w:rsidRDefault="005B3BF1" w:rsidP="00A06976">
            <w:pPr>
              <w:rPr>
                <w:rFonts w:ascii="HGｺﾞｼｯｸM" w:eastAsia="HGｺﾞｼｯｸM" w:hAnsiTheme="majorEastAsia"/>
                <w:sz w:val="22"/>
                <w:u w:val="single"/>
              </w:rPr>
            </w:pPr>
            <w:r w:rsidRPr="00631165">
              <w:rPr>
                <w:rFonts w:ascii="HGｺﾞｼｯｸM" w:eastAsia="HGｺﾞｼｯｸM" w:hAnsiTheme="majorEastAsia" w:hint="eastAsia"/>
                <w:sz w:val="22"/>
              </w:rPr>
              <w:t xml:space="preserve">　</w:t>
            </w:r>
            <w:r w:rsidRPr="00631165">
              <w:rPr>
                <w:rFonts w:ascii="HGｺﾞｼｯｸM" w:eastAsia="HGｺﾞｼｯｸM" w:hAnsiTheme="majorEastAsia" w:hint="eastAsia"/>
                <w:sz w:val="22"/>
                <w:u w:val="single"/>
              </w:rPr>
              <w:t>目標値　平成31年度　50社</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1</w:t>
            </w:r>
            <w:r>
              <w:rPr>
                <w:rFonts w:asciiTheme="majorEastAsia" w:eastAsiaTheme="majorEastAsia" w:hAnsiTheme="majorEastAsia" w:hint="eastAsia"/>
                <w:sz w:val="22"/>
              </w:rPr>
              <w:t>1</w:t>
            </w:r>
          </w:p>
        </w:tc>
        <w:tc>
          <w:tcPr>
            <w:tcW w:w="794" w:type="dxa"/>
          </w:tcPr>
          <w:p w:rsidR="005B3BF1" w:rsidRPr="00CA6A48" w:rsidRDefault="005B3BF1" w:rsidP="00A06976">
            <w:pPr>
              <w:jc w:val="center"/>
              <w:rPr>
                <w:rFonts w:asciiTheme="majorEastAsia" w:eastAsiaTheme="majorEastAsia" w:hAnsiTheme="majorEastAsia"/>
                <w:sz w:val="22"/>
              </w:rPr>
            </w:pPr>
            <w:r w:rsidRPr="00CA6A48">
              <w:rPr>
                <w:rFonts w:asciiTheme="majorEastAsia" w:eastAsiaTheme="majorEastAsia" w:hAnsiTheme="majorEastAsia" w:hint="eastAsia"/>
                <w:sz w:val="22"/>
              </w:rPr>
              <w:t>９</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ｂ．仕事と家庭を両立できる環境整備　１行目</w:t>
            </w:r>
          </w:p>
          <w:p w:rsidR="005B3BF1" w:rsidRPr="00631165" w:rsidRDefault="005B3BF1" w:rsidP="00925E65">
            <w:pPr>
              <w:rPr>
                <w:rFonts w:ascii="HGｺﾞｼｯｸM" w:eastAsia="HGｺﾞｼｯｸM" w:hAnsiTheme="majorEastAsia"/>
                <w:sz w:val="22"/>
              </w:rPr>
            </w:pPr>
            <w:r w:rsidRPr="00631165">
              <w:rPr>
                <w:rFonts w:ascii="HGｺﾞｼｯｸM" w:eastAsia="HGｺﾞｼｯｸM" w:hAnsiTheme="majorEastAsia" w:hint="eastAsia"/>
                <w:sz w:val="22"/>
              </w:rPr>
              <w:t>・</w:t>
            </w:r>
            <w:r w:rsidRPr="00631165">
              <w:rPr>
                <w:rFonts w:ascii="HGｺﾞｼｯｸM" w:eastAsia="HGｺﾞｼｯｸM" w:hAnsiTheme="majorEastAsia" w:hint="eastAsia"/>
                <w:color w:val="000000" w:themeColor="text1"/>
                <w:sz w:val="22"/>
              </w:rPr>
              <w:t>産前・産後休暇、育児・介護休業等を必要とする男女が制度を利用できるよう、</w:t>
            </w:r>
          </w:p>
        </w:tc>
        <w:tc>
          <w:tcPr>
            <w:tcW w:w="794" w:type="dxa"/>
          </w:tcPr>
          <w:p w:rsidR="005B3BF1" w:rsidRPr="00631165"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19</w:t>
            </w:r>
          </w:p>
        </w:tc>
        <w:tc>
          <w:tcPr>
            <w:tcW w:w="5443" w:type="dxa"/>
          </w:tcPr>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color w:val="000000" w:themeColor="text1"/>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・産前・産後休暇、育児・介護休業等を必要とする</w:t>
            </w:r>
            <w:r w:rsidRPr="00631165">
              <w:rPr>
                <w:rFonts w:ascii="HGｺﾞｼｯｸM" w:eastAsia="HGｺﾞｼｯｸM" w:hAnsiTheme="majorEastAsia" w:hint="eastAsia"/>
                <w:color w:val="000000" w:themeColor="text1"/>
                <w:sz w:val="22"/>
                <w:u w:val="single"/>
              </w:rPr>
              <w:t>男性、女性ともに</w:t>
            </w:r>
            <w:r w:rsidRPr="00631165">
              <w:rPr>
                <w:rFonts w:ascii="HGｺﾞｼｯｸM" w:eastAsia="HGｺﾞｼｯｸM" w:hAnsiTheme="majorEastAsia" w:hint="eastAsia"/>
                <w:color w:val="000000" w:themeColor="text1"/>
                <w:sz w:val="22"/>
              </w:rPr>
              <w:t>制度を利用できるよう、</w:t>
            </w:r>
          </w:p>
        </w:tc>
      </w:tr>
    </w:tbl>
    <w:p w:rsidR="00A06976" w:rsidRDefault="00A06976"/>
    <w:p w:rsidR="00954639" w:rsidRDefault="00954639">
      <w:pPr>
        <w:rPr>
          <w:rFonts w:hint="eastAsia"/>
        </w:rPr>
      </w:pPr>
    </w:p>
    <w:p w:rsidR="00925E65" w:rsidRDefault="00925E65"/>
    <w:tbl>
      <w:tblPr>
        <w:tblStyle w:val="a3"/>
        <w:tblW w:w="13268" w:type="dxa"/>
        <w:tblCellMar>
          <w:left w:w="85" w:type="dxa"/>
          <w:right w:w="85" w:type="dxa"/>
        </w:tblCellMar>
        <w:tblLook w:val="04A0" w:firstRow="1" w:lastRow="0" w:firstColumn="1" w:lastColumn="0" w:noHBand="0" w:noVBand="1"/>
      </w:tblPr>
      <w:tblGrid>
        <w:gridCol w:w="794"/>
        <w:gridCol w:w="794"/>
        <w:gridCol w:w="5443"/>
        <w:gridCol w:w="794"/>
        <w:gridCol w:w="5443"/>
      </w:tblGrid>
      <w:tr w:rsidR="005B3BF1" w:rsidTr="005B3BF1">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lastRenderedPageBreak/>
              <w:t>番　号</w:t>
            </w:r>
          </w:p>
        </w:tc>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rPr>
            </w:pPr>
            <w:r w:rsidRPr="00A81C5D">
              <w:rPr>
                <w:rFonts w:asciiTheme="majorEastAsia" w:eastAsiaTheme="majorEastAsia" w:hAnsiTheme="majorEastAsia" w:hint="eastAsia"/>
                <w:sz w:val="22"/>
              </w:rPr>
              <w:t>旧</w:t>
            </w:r>
          </w:p>
        </w:tc>
        <w:tc>
          <w:tcPr>
            <w:tcW w:w="794" w:type="dxa"/>
            <w:shd w:val="clear" w:color="auto" w:fill="BFBFBF" w:themeFill="background1" w:themeFillShade="BF"/>
          </w:tcPr>
          <w:p w:rsidR="005B3BF1" w:rsidRPr="00A81C5D" w:rsidRDefault="00954639" w:rsidP="00A06976">
            <w:pPr>
              <w:jc w:val="center"/>
              <w:rPr>
                <w:rFonts w:asciiTheme="majorEastAsia" w:eastAsiaTheme="majorEastAsia" w:hAnsiTheme="majorEastAsia" w:hint="eastAsia"/>
                <w:sz w:val="22"/>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shd w:val="pct15" w:color="auto" w:fill="FFFFFF"/>
              </w:rPr>
            </w:pPr>
            <w:r w:rsidRPr="00A81C5D">
              <w:rPr>
                <w:rFonts w:asciiTheme="majorEastAsia" w:eastAsiaTheme="majorEastAsia" w:hAnsiTheme="majorEastAsia" w:hint="eastAsia"/>
                <w:sz w:val="22"/>
              </w:rPr>
              <w:t>新</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基本戦略Ⅱ</w:t>
            </w: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岡谷ブランド発信戦略　２行目</w:t>
            </w: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ともに、岡谷ブランドとして積極的に情報発信し、岡谷の認知度を高め、移住・交流人口を増加させることで定住意欲の醸成につなげます。</w:t>
            </w:r>
          </w:p>
        </w:tc>
        <w:tc>
          <w:tcPr>
            <w:tcW w:w="794" w:type="dxa"/>
          </w:tcPr>
          <w:p w:rsidR="005B3BF1" w:rsidRPr="00631165"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20</w:t>
            </w:r>
          </w:p>
        </w:tc>
        <w:tc>
          <w:tcPr>
            <w:tcW w:w="5443" w:type="dxa"/>
          </w:tcPr>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ともに、岡谷ブランドとして積極的に情報発信し、</w:t>
            </w:r>
            <w:r w:rsidRPr="00631165">
              <w:rPr>
                <w:rFonts w:ascii="HGｺﾞｼｯｸM" w:eastAsia="HGｺﾞｼｯｸM" w:hAnsiTheme="majorEastAsia" w:hint="eastAsia"/>
                <w:sz w:val="22"/>
                <w:u w:val="single"/>
              </w:rPr>
              <w:t>本市</w:t>
            </w:r>
            <w:r w:rsidRPr="00631165">
              <w:rPr>
                <w:rFonts w:ascii="HGｺﾞｼｯｸM" w:eastAsia="HGｺﾞｼｯｸM" w:hAnsiTheme="majorEastAsia" w:hint="eastAsia"/>
                <w:sz w:val="22"/>
              </w:rPr>
              <w:t>の認知度を高め、</w:t>
            </w:r>
            <w:r w:rsidRPr="00631165">
              <w:rPr>
                <w:rFonts w:ascii="HGｺﾞｼｯｸM" w:eastAsia="HGｺﾞｼｯｸM" w:hAnsiTheme="majorEastAsia" w:hint="eastAsia"/>
                <w:sz w:val="22"/>
                <w:u w:val="single"/>
              </w:rPr>
              <w:t>交流人口を増加させることで、移住、さらには</w:t>
            </w:r>
            <w:r w:rsidRPr="00631165">
              <w:rPr>
                <w:rFonts w:ascii="HGｺﾞｼｯｸM" w:eastAsia="HGｺﾞｼｯｸM" w:hAnsiTheme="majorEastAsia" w:hint="eastAsia"/>
                <w:sz w:val="22"/>
              </w:rPr>
              <w:t>定住意欲の醸成につなげます。</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5443" w:type="dxa"/>
          </w:tcPr>
          <w:p w:rsidR="005B3BF1" w:rsidRDefault="005B3BF1" w:rsidP="00A06976">
            <w:pPr>
              <w:rPr>
                <w:rFonts w:ascii="HGｺﾞｼｯｸM" w:eastAsia="HGｺﾞｼｯｸM" w:hAnsiTheme="majorEastAsia"/>
                <w:sz w:val="22"/>
              </w:rPr>
            </w:pPr>
          </w:p>
          <w:p w:rsidR="00AB156F"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ａ．特色ある観光の推進　④観光イベントの充実</w:t>
            </w:r>
          </w:p>
          <w:p w:rsidR="005B3BF1" w:rsidRPr="00631165" w:rsidRDefault="00AB156F" w:rsidP="00A06976">
            <w:pPr>
              <w:rPr>
                <w:rFonts w:ascii="HGｺﾞｼｯｸM" w:eastAsia="HGｺﾞｼｯｸM" w:hAnsiTheme="majorEastAsia"/>
                <w:sz w:val="22"/>
              </w:rPr>
            </w:pPr>
            <w:r>
              <w:rPr>
                <w:rFonts w:ascii="HGｺﾞｼｯｸM" w:eastAsia="HGｺﾞｼｯｸM" w:hAnsiTheme="majorEastAsia" w:hint="eastAsia"/>
                <w:sz w:val="22"/>
              </w:rPr>
              <w:t xml:space="preserve">　</w:t>
            </w:r>
            <w:r w:rsidR="005B3BF1" w:rsidRPr="00631165">
              <w:rPr>
                <w:rFonts w:ascii="HGｺﾞｼｯｸM" w:eastAsia="HGｺﾞｼｯｸM" w:hAnsiTheme="majorEastAsia" w:hint="eastAsia"/>
                <w:sz w:val="22"/>
              </w:rPr>
              <w:t>４行目</w:t>
            </w: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color w:val="000000" w:themeColor="text1"/>
                <w:sz w:val="22"/>
              </w:rPr>
              <w:t>園もみじ祭りなどのイベントをはじめ、うなぎまつりなど地域に根ざした食文化の充実を図り、地域の活性化に努めます。</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23</w:t>
            </w:r>
          </w:p>
        </w:tc>
        <w:tc>
          <w:tcPr>
            <w:tcW w:w="5443" w:type="dxa"/>
          </w:tcPr>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sz w:val="22"/>
              </w:rPr>
            </w:pPr>
          </w:p>
          <w:p w:rsidR="00AB156F" w:rsidRDefault="00AB156F" w:rsidP="00A06976">
            <w:pPr>
              <w:rPr>
                <w:rFonts w:ascii="HGｺﾞｼｯｸM" w:eastAsia="HGｺﾞｼｯｸM" w:hAnsiTheme="majorEastAsia" w:hint="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園もみじ祭りなどのイベントをはじめ、うなぎまつりなど地域に根ざした食文化</w:t>
            </w:r>
            <w:r w:rsidRPr="00631165">
              <w:rPr>
                <w:rFonts w:ascii="HGｺﾞｼｯｸM" w:eastAsia="HGｺﾞｼｯｸM" w:hAnsiTheme="majorEastAsia" w:hint="eastAsia"/>
                <w:sz w:val="22"/>
                <w:u w:val="single"/>
              </w:rPr>
              <w:t>を利用したイベント</w:t>
            </w:r>
            <w:r w:rsidRPr="00631165">
              <w:rPr>
                <w:rFonts w:ascii="HGｺﾞｼｯｸM" w:eastAsia="HGｺﾞｼｯｸM" w:hAnsiTheme="majorEastAsia" w:hint="eastAsia"/>
                <w:sz w:val="22"/>
              </w:rPr>
              <w:t>の充実を図り、地域の活性化に努めます。</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5443" w:type="dxa"/>
          </w:tcPr>
          <w:p w:rsidR="005B3BF1" w:rsidRDefault="005B3BF1" w:rsidP="00A06976">
            <w:pPr>
              <w:rPr>
                <w:rFonts w:ascii="HGｺﾞｼｯｸM" w:eastAsia="HGｺﾞｼｯｸM" w:hAnsiTheme="majorEastAsia"/>
                <w:sz w:val="22"/>
              </w:rPr>
            </w:pPr>
          </w:p>
          <w:p w:rsidR="00AB156F"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ｂ．観光受け入れ態勢の整備　②観光情報の提供</w:t>
            </w:r>
          </w:p>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 xml:space="preserve">　６行目</w:t>
            </w: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ード連携協議会、ビーナスライン信州広域観光連携協議会などと連携を図りな</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24</w:t>
            </w:r>
          </w:p>
        </w:tc>
        <w:tc>
          <w:tcPr>
            <w:tcW w:w="5443" w:type="dxa"/>
          </w:tcPr>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sz w:val="22"/>
              </w:rPr>
            </w:pPr>
          </w:p>
          <w:p w:rsidR="00AB156F" w:rsidRDefault="00AB156F" w:rsidP="00A06976">
            <w:pPr>
              <w:rPr>
                <w:rFonts w:ascii="HGｺﾞｼｯｸM" w:eastAsia="HGｺﾞｼｯｸM" w:hAnsiTheme="majorEastAsia" w:hint="eastAsia"/>
                <w:sz w:val="22"/>
              </w:rPr>
            </w:pPr>
          </w:p>
          <w:p w:rsidR="005B3BF1" w:rsidRPr="00631165" w:rsidRDefault="005B3BF1" w:rsidP="00925E65">
            <w:pPr>
              <w:rPr>
                <w:rFonts w:ascii="HGｺﾞｼｯｸM" w:eastAsia="HGｺﾞｼｯｸM" w:hAnsiTheme="majorEastAsia"/>
                <w:sz w:val="22"/>
              </w:rPr>
            </w:pPr>
            <w:r w:rsidRPr="00631165">
              <w:rPr>
                <w:rFonts w:ascii="HGｺﾞｼｯｸM" w:eastAsia="HGｺﾞｼｯｸM" w:hAnsiTheme="majorEastAsia" w:hint="eastAsia"/>
                <w:sz w:val="22"/>
              </w:rPr>
              <w:t>ード連携協議会、</w:t>
            </w:r>
            <w:r w:rsidRPr="00631165">
              <w:rPr>
                <w:rFonts w:ascii="HGｺﾞｼｯｸM" w:eastAsia="HGｺﾞｼｯｸM" w:hAnsiTheme="majorEastAsia" w:hint="eastAsia"/>
                <w:sz w:val="22"/>
                <w:u w:val="single"/>
              </w:rPr>
              <w:t>信州ビーナスライン連携協議会</w:t>
            </w:r>
            <w:r w:rsidRPr="00631165">
              <w:rPr>
                <w:rFonts w:ascii="HGｺﾞｼｯｸM" w:eastAsia="HGｺﾞｼｯｸM" w:hAnsiTheme="majorEastAsia" w:hint="eastAsia"/>
                <w:sz w:val="22"/>
              </w:rPr>
              <w:t>などと連携を図りな</w:t>
            </w:r>
          </w:p>
        </w:tc>
      </w:tr>
      <w:tr w:rsidR="005B3BF1" w:rsidTr="005B3BF1">
        <w:tc>
          <w:tcPr>
            <w:tcW w:w="794" w:type="dxa"/>
          </w:tcPr>
          <w:p w:rsidR="005B3BF1"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794" w:type="dxa"/>
          </w:tcPr>
          <w:p w:rsidR="005B3BF1"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w:t>
            </w:r>
            <w:r>
              <w:rPr>
                <w:rFonts w:ascii="HGｺﾞｼｯｸM" w:eastAsia="HGｺﾞｼｯｸM" w:hAnsiTheme="majorEastAsia" w:hint="eastAsia"/>
                <w:sz w:val="22"/>
              </w:rPr>
              <w:t>４</w:t>
            </w:r>
            <w:r w:rsidRPr="00631165">
              <w:rPr>
                <w:rFonts w:ascii="HGｺﾞｼｯｸM" w:eastAsia="HGｺﾞｼｯｸM" w:hAnsiTheme="majorEastAsia" w:hint="eastAsia"/>
                <w:sz w:val="22"/>
              </w:rPr>
              <w:t>）</w:t>
            </w:r>
            <w:r>
              <w:rPr>
                <w:rFonts w:ascii="HGｺﾞｼｯｸM" w:eastAsia="HGｺﾞｼｯｸM" w:hAnsiTheme="majorEastAsia" w:hint="eastAsia"/>
                <w:sz w:val="22"/>
              </w:rPr>
              <w:t>文化を核としたまちづくり</w:t>
            </w:r>
            <w:r w:rsidRPr="00631165">
              <w:rPr>
                <w:rFonts w:ascii="HGｺﾞｼｯｸM" w:eastAsia="HGｺﾞｼｯｸM" w:hAnsiTheme="majorEastAsia" w:hint="eastAsia"/>
                <w:sz w:val="22"/>
              </w:rPr>
              <w:t xml:space="preserve">　重要業績評価指標（ＫＰＩ）</w:t>
            </w:r>
          </w:p>
          <w:p w:rsidR="005B3BF1" w:rsidRPr="00931ADD"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p>
        </w:tc>
        <w:tc>
          <w:tcPr>
            <w:tcW w:w="794" w:type="dxa"/>
          </w:tcPr>
          <w:p w:rsidR="005B3BF1" w:rsidRPr="00631165"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25</w:t>
            </w:r>
          </w:p>
        </w:tc>
        <w:tc>
          <w:tcPr>
            <w:tcW w:w="5443" w:type="dxa"/>
          </w:tcPr>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追加</w:t>
            </w:r>
          </w:p>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631165">
              <w:rPr>
                <w:rFonts w:ascii="HGｺﾞｼｯｸM" w:eastAsia="HGｺﾞｼｯｸM" w:hAnsiTheme="majorEastAsia" w:hint="eastAsia"/>
                <w:sz w:val="22"/>
              </w:rPr>
              <w:t xml:space="preserve">目標指標名　</w:t>
            </w:r>
            <w:r>
              <w:rPr>
                <w:rFonts w:ascii="HGｺﾞｼｯｸM" w:eastAsia="HGｺﾞｼｯｸM" w:hAnsiTheme="majorEastAsia" w:hint="eastAsia"/>
                <w:sz w:val="22"/>
                <w:u w:val="single"/>
              </w:rPr>
              <w:t>カノラホール年間入場者数</w:t>
            </w:r>
            <w:r w:rsidRPr="00631165">
              <w:rPr>
                <w:rFonts w:ascii="HGｺﾞｼｯｸM" w:eastAsia="HGｺﾞｼｯｸM" w:hAnsiTheme="majorEastAsia" w:hint="eastAsia"/>
                <w:sz w:val="22"/>
                <w:u w:val="single"/>
              </w:rPr>
              <w:t>（</w:t>
            </w:r>
            <w:r>
              <w:rPr>
                <w:rFonts w:ascii="HGｺﾞｼｯｸM" w:eastAsia="HGｺﾞｼｯｸM" w:hAnsiTheme="majorEastAsia" w:hint="eastAsia"/>
                <w:sz w:val="22"/>
                <w:u w:val="single"/>
              </w:rPr>
              <w:t>ブランド推進室調</w:t>
            </w:r>
            <w:r w:rsidRPr="00631165">
              <w:rPr>
                <w:rFonts w:ascii="HGｺﾞｼｯｸM" w:eastAsia="HGｺﾞｼｯｸM" w:hAnsiTheme="majorEastAsia" w:hint="eastAsia"/>
                <w:sz w:val="22"/>
                <w:u w:val="single"/>
              </w:rPr>
              <w:t>）</w:t>
            </w:r>
          </w:p>
          <w:p w:rsidR="005B3BF1" w:rsidRPr="00631165" w:rsidRDefault="005B3BF1" w:rsidP="00A06976">
            <w:pPr>
              <w:rPr>
                <w:rFonts w:ascii="HGｺﾞｼｯｸM" w:eastAsia="HGｺﾞｼｯｸM" w:hAnsiTheme="majorEastAsia"/>
                <w:sz w:val="22"/>
                <w:u w:val="single"/>
              </w:rPr>
            </w:pPr>
            <w:r w:rsidRPr="00631165">
              <w:rPr>
                <w:rFonts w:ascii="HGｺﾞｼｯｸM" w:eastAsia="HGｺﾞｼｯｸM" w:hAnsiTheme="majorEastAsia" w:hint="eastAsia"/>
                <w:sz w:val="22"/>
              </w:rPr>
              <w:t xml:space="preserve">　</w:t>
            </w:r>
            <w:r w:rsidRPr="00631165">
              <w:rPr>
                <w:rFonts w:ascii="HGｺﾞｼｯｸM" w:eastAsia="HGｺﾞｼｯｸM" w:hAnsiTheme="majorEastAsia" w:hint="eastAsia"/>
                <w:sz w:val="22"/>
                <w:u w:val="single"/>
              </w:rPr>
              <w:t xml:space="preserve">基準値　平成26年度　</w:t>
            </w:r>
            <w:r>
              <w:rPr>
                <w:rFonts w:ascii="HGｺﾞｼｯｸM" w:eastAsia="HGｺﾞｼｯｸM" w:hAnsiTheme="majorEastAsia" w:hint="eastAsia"/>
                <w:sz w:val="22"/>
                <w:u w:val="single"/>
              </w:rPr>
              <w:t>99,449人</w:t>
            </w:r>
          </w:p>
          <w:p w:rsidR="005B3BF1" w:rsidRPr="00631165" w:rsidRDefault="005B3BF1" w:rsidP="00A06976">
            <w:pPr>
              <w:rPr>
                <w:rFonts w:ascii="HGｺﾞｼｯｸM" w:eastAsia="HGｺﾞｼｯｸM" w:hAnsiTheme="majorEastAsia"/>
                <w:sz w:val="22"/>
                <w:u w:val="single"/>
              </w:rPr>
            </w:pPr>
            <w:r w:rsidRPr="00631165">
              <w:rPr>
                <w:rFonts w:ascii="HGｺﾞｼｯｸM" w:eastAsia="HGｺﾞｼｯｸM" w:hAnsiTheme="majorEastAsia" w:hint="eastAsia"/>
                <w:sz w:val="22"/>
              </w:rPr>
              <w:t xml:space="preserve">　</w:t>
            </w:r>
            <w:r w:rsidRPr="00631165">
              <w:rPr>
                <w:rFonts w:ascii="HGｺﾞｼｯｸM" w:eastAsia="HGｺﾞｼｯｸM" w:hAnsiTheme="majorEastAsia" w:hint="eastAsia"/>
                <w:sz w:val="22"/>
                <w:u w:val="single"/>
              </w:rPr>
              <w:t xml:space="preserve">目標値　平成31年度　</w:t>
            </w:r>
            <w:r>
              <w:rPr>
                <w:rFonts w:ascii="HGｺﾞｼｯｸM" w:eastAsia="HGｺﾞｼｯｸM" w:hAnsiTheme="majorEastAsia" w:hint="eastAsia"/>
                <w:sz w:val="22"/>
                <w:u w:val="single"/>
              </w:rPr>
              <w:t>110,000人</w:t>
            </w:r>
          </w:p>
        </w:tc>
      </w:tr>
      <w:tr w:rsidR="005B3BF1" w:rsidTr="005B3BF1">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lastRenderedPageBreak/>
              <w:t>番　号</w:t>
            </w:r>
          </w:p>
        </w:tc>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rPr>
            </w:pPr>
            <w:r w:rsidRPr="00A81C5D">
              <w:rPr>
                <w:rFonts w:asciiTheme="majorEastAsia" w:eastAsiaTheme="majorEastAsia" w:hAnsiTheme="majorEastAsia" w:hint="eastAsia"/>
                <w:sz w:val="22"/>
              </w:rPr>
              <w:t>旧</w:t>
            </w:r>
          </w:p>
        </w:tc>
        <w:tc>
          <w:tcPr>
            <w:tcW w:w="794" w:type="dxa"/>
            <w:shd w:val="clear" w:color="auto" w:fill="BFBFBF" w:themeFill="background1" w:themeFillShade="BF"/>
          </w:tcPr>
          <w:p w:rsidR="005B3BF1" w:rsidRPr="00A81C5D" w:rsidRDefault="00954639" w:rsidP="00A06976">
            <w:pPr>
              <w:jc w:val="center"/>
              <w:rPr>
                <w:rFonts w:asciiTheme="majorEastAsia" w:eastAsiaTheme="majorEastAsia" w:hAnsiTheme="majorEastAsia" w:hint="eastAsia"/>
                <w:sz w:val="22"/>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shd w:val="pct15" w:color="auto" w:fill="FFFFFF"/>
              </w:rPr>
            </w:pPr>
            <w:r w:rsidRPr="00A81C5D">
              <w:rPr>
                <w:rFonts w:asciiTheme="majorEastAsia" w:eastAsiaTheme="majorEastAsia" w:hAnsiTheme="majorEastAsia" w:hint="eastAsia"/>
                <w:sz w:val="22"/>
              </w:rPr>
              <w:t>新</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5443" w:type="dxa"/>
          </w:tcPr>
          <w:p w:rsidR="005B3BF1" w:rsidRDefault="005B3BF1" w:rsidP="00A06976">
            <w:pPr>
              <w:rPr>
                <w:rFonts w:ascii="HGｺﾞｼｯｸM" w:eastAsia="HGｺﾞｼｯｸM" w:hAnsiTheme="majorEastAsia"/>
                <w:sz w:val="22"/>
              </w:rPr>
            </w:pPr>
          </w:p>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ａ．文化の振興</w:t>
            </w:r>
          </w:p>
          <w:p w:rsidR="005B3BF1" w:rsidRPr="00931ADD" w:rsidRDefault="005B3BF1" w:rsidP="00A06976">
            <w:pPr>
              <w:rPr>
                <w:rFonts w:ascii="HGｺﾞｼｯｸM" w:eastAsia="HGｺﾞｼｯｸM" w:hAnsiTheme="majorEastAsia"/>
                <w:sz w:val="22"/>
              </w:rPr>
            </w:pPr>
            <w:r w:rsidRPr="00931ADD">
              <w:rPr>
                <w:rFonts w:ascii="HGｺﾞｼｯｸM" w:eastAsia="HGｺﾞｼｯｸM" w:hAnsiTheme="majorEastAsia" w:hint="eastAsia"/>
                <w:sz w:val="22"/>
              </w:rPr>
              <w:t>・イルフ童画館は、武井武雄作品を中心に童画作品の</w:t>
            </w:r>
          </w:p>
          <w:p w:rsidR="005B3BF1" w:rsidRPr="00931ADD" w:rsidRDefault="00AB156F" w:rsidP="00A06976">
            <w:pPr>
              <w:rPr>
                <w:rFonts w:ascii="HGｺﾞｼｯｸM" w:eastAsia="HGｺﾞｼｯｸM" w:hAnsiTheme="majorEastAsia"/>
                <w:sz w:val="22"/>
              </w:rPr>
            </w:pPr>
            <w:r>
              <w:rPr>
                <w:rFonts w:ascii="HGｺﾞｼｯｸM" w:eastAsia="HGｺﾞｼｯｸM" w:hAnsiTheme="majorEastAsia" w:hint="eastAsia"/>
                <w:sz w:val="22"/>
              </w:rPr>
              <w:t>・美術考古館は、岡谷市の文化と芸術を伝える空間と</w:t>
            </w:r>
          </w:p>
          <w:p w:rsidR="005B3BF1" w:rsidRPr="00631165" w:rsidRDefault="00AB156F" w:rsidP="00A06976">
            <w:pPr>
              <w:rPr>
                <w:rFonts w:ascii="HGｺﾞｼｯｸM" w:eastAsia="HGｺﾞｼｯｸM" w:hAnsiTheme="majorEastAsia"/>
                <w:sz w:val="22"/>
              </w:rPr>
            </w:pPr>
            <w:r>
              <w:rPr>
                <w:rFonts w:ascii="HGｺﾞｼｯｸM" w:eastAsia="HGｺﾞｼｯｸM" w:hAnsiTheme="majorEastAsia" w:hint="eastAsia"/>
                <w:sz w:val="22"/>
              </w:rPr>
              <w:t>・カノラホールは、舞台芸術文化の拠点としてオペラ、</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25</w:t>
            </w:r>
          </w:p>
        </w:tc>
        <w:tc>
          <w:tcPr>
            <w:tcW w:w="5443" w:type="dxa"/>
          </w:tcPr>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追加</w:t>
            </w:r>
          </w:p>
          <w:p w:rsidR="005B3BF1" w:rsidRDefault="005B3BF1" w:rsidP="00A06976">
            <w:pPr>
              <w:rPr>
                <w:rFonts w:ascii="HGｺﾞｼｯｸM" w:eastAsia="HGｺﾞｼｯｸM" w:hAnsiTheme="majorEastAsia"/>
                <w:sz w:val="22"/>
                <w:u w:val="single"/>
              </w:rPr>
            </w:pPr>
          </w:p>
          <w:p w:rsidR="005B3BF1" w:rsidRPr="00931ADD" w:rsidRDefault="005B3BF1" w:rsidP="00A06976">
            <w:pPr>
              <w:rPr>
                <w:rFonts w:ascii="HGｺﾞｼｯｸM" w:eastAsia="HGｺﾞｼｯｸM" w:hAnsiTheme="majorEastAsia"/>
                <w:sz w:val="22"/>
                <w:u w:val="single"/>
              </w:rPr>
            </w:pPr>
            <w:r w:rsidRPr="00931ADD">
              <w:rPr>
                <w:rFonts w:ascii="HGｺﾞｼｯｸM" w:eastAsia="HGｺﾞｼｯｸM" w:hAnsiTheme="majorEastAsia" w:hint="eastAsia"/>
                <w:sz w:val="22"/>
                <w:u w:val="single"/>
              </w:rPr>
              <w:t>①イルフ童画館の活用</w:t>
            </w:r>
          </w:p>
          <w:p w:rsidR="005B3BF1" w:rsidRPr="00931ADD" w:rsidRDefault="005B3BF1" w:rsidP="00A06976">
            <w:pPr>
              <w:rPr>
                <w:rFonts w:ascii="HGｺﾞｼｯｸM" w:eastAsia="HGｺﾞｼｯｸM" w:hAnsiTheme="majorEastAsia"/>
                <w:sz w:val="22"/>
                <w:u w:val="single"/>
              </w:rPr>
            </w:pPr>
            <w:r w:rsidRPr="00931ADD">
              <w:rPr>
                <w:rFonts w:ascii="HGｺﾞｼｯｸM" w:eastAsia="HGｺﾞｼｯｸM" w:hAnsiTheme="majorEastAsia" w:hint="eastAsia"/>
                <w:sz w:val="22"/>
                <w:u w:val="single"/>
              </w:rPr>
              <w:t>②美術考古館の活用</w:t>
            </w:r>
          </w:p>
          <w:p w:rsidR="005B3BF1" w:rsidRPr="00931ADD" w:rsidRDefault="005B3BF1" w:rsidP="00A06976">
            <w:pPr>
              <w:rPr>
                <w:rFonts w:ascii="HGｺﾞｼｯｸM" w:eastAsia="HGｺﾞｼｯｸM" w:hAnsiTheme="majorEastAsia"/>
                <w:sz w:val="22"/>
                <w:u w:val="single"/>
              </w:rPr>
            </w:pPr>
            <w:r w:rsidRPr="00931ADD">
              <w:rPr>
                <w:rFonts w:ascii="HGｺﾞｼｯｸM" w:eastAsia="HGｺﾞｼｯｸM" w:hAnsiTheme="majorEastAsia" w:hint="eastAsia"/>
                <w:sz w:val="22"/>
                <w:u w:val="single"/>
              </w:rPr>
              <w:t>③カノラホールの活用</w:t>
            </w:r>
          </w:p>
          <w:p w:rsidR="005B3BF1" w:rsidRPr="00931ADD" w:rsidRDefault="005B3BF1" w:rsidP="00A06976">
            <w:pPr>
              <w:rPr>
                <w:rFonts w:ascii="HGｺﾞｼｯｸM" w:eastAsia="HGｺﾞｼｯｸM" w:hAnsiTheme="majorEastAsia"/>
                <w:sz w:val="22"/>
                <w:u w:val="single"/>
              </w:rPr>
            </w:pPr>
            <w:r w:rsidRPr="00931ADD">
              <w:rPr>
                <w:rFonts w:ascii="HGｺﾞｼｯｸM" w:eastAsia="HGｺﾞｼｯｸM" w:hAnsiTheme="majorEastAsia" w:hint="eastAsia"/>
                <w:sz w:val="22"/>
                <w:u w:val="single"/>
              </w:rPr>
              <w:t>④近代化産業遺産群の活用</w:t>
            </w:r>
          </w:p>
          <w:p w:rsidR="005B3BF1" w:rsidRPr="00631165" w:rsidRDefault="005B3BF1" w:rsidP="00A06976">
            <w:pPr>
              <w:rPr>
                <w:rFonts w:ascii="HGｺﾞｼｯｸM" w:eastAsia="HGｺﾞｼｯｸM" w:hAnsiTheme="majorEastAsia"/>
                <w:sz w:val="22"/>
              </w:rPr>
            </w:pPr>
            <w:r w:rsidRPr="00931ADD">
              <w:rPr>
                <w:rFonts w:ascii="HGｺﾞｼｯｸM" w:eastAsia="HGｺﾞｼｯｸM" w:hAnsiTheme="majorEastAsia" w:hint="eastAsia"/>
                <w:sz w:val="22"/>
                <w:u w:val="single"/>
              </w:rPr>
              <w:t>・シルク岡谷の絹産業遺産について、保護・継承に努めるとともに、積極的に地域資源としての活用を推進します。</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5443" w:type="dxa"/>
          </w:tcPr>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ａ.移住の推進</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26</w:t>
            </w:r>
          </w:p>
        </w:tc>
        <w:tc>
          <w:tcPr>
            <w:tcW w:w="5443" w:type="dxa"/>
          </w:tcPr>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追加</w:t>
            </w:r>
          </w:p>
          <w:p w:rsidR="005B3BF1" w:rsidRDefault="005B3BF1" w:rsidP="00A06976">
            <w:pPr>
              <w:rPr>
                <w:rFonts w:ascii="HGｺﾞｼｯｸM" w:eastAsia="HGｺﾞｼｯｸM" w:hAnsiTheme="majorEastAsia"/>
                <w:sz w:val="22"/>
              </w:rPr>
            </w:pPr>
          </w:p>
          <w:p w:rsidR="005B3BF1" w:rsidRPr="0095493A" w:rsidRDefault="005B3BF1" w:rsidP="00A06976">
            <w:pPr>
              <w:rPr>
                <w:rFonts w:ascii="HGｺﾞｼｯｸM" w:eastAsia="HGｺﾞｼｯｸM" w:hAnsiTheme="majorEastAsia"/>
                <w:sz w:val="22"/>
                <w:u w:val="single"/>
              </w:rPr>
            </w:pPr>
            <w:r w:rsidRPr="0095493A">
              <w:rPr>
                <w:rFonts w:ascii="HGｺﾞｼｯｸM" w:eastAsia="HGｺﾞｼｯｸM" w:hAnsiTheme="majorEastAsia" w:hint="eastAsia"/>
                <w:sz w:val="22"/>
                <w:u w:val="single"/>
              </w:rPr>
              <w:t>・多様なライフスタイルの希望に応えられるよう、自然環境や遊休農地を活用した二地域居住等について検討を進めます。</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5443" w:type="dxa"/>
          </w:tcPr>
          <w:p w:rsidR="005B3BF1" w:rsidRDefault="005B3BF1" w:rsidP="00A06976">
            <w:pPr>
              <w:rPr>
                <w:rFonts w:ascii="HGｺﾞｼｯｸM" w:eastAsia="HGｺﾞｼｯｸM" w:hAnsiTheme="majorEastAsia"/>
                <w:sz w:val="22"/>
              </w:rPr>
            </w:pPr>
          </w:p>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ａ．公共交通の整備</w:t>
            </w:r>
          </w:p>
          <w:p w:rsidR="005B3BF1" w:rsidRPr="00631165"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①シルキーバスの利用促進</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27</w:t>
            </w:r>
          </w:p>
        </w:tc>
        <w:tc>
          <w:tcPr>
            <w:tcW w:w="5443" w:type="dxa"/>
          </w:tcPr>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sz w:val="22"/>
              </w:rPr>
            </w:pPr>
          </w:p>
          <w:p w:rsidR="005B3BF1" w:rsidRPr="00631165" w:rsidRDefault="005B3BF1" w:rsidP="00A06976">
            <w:pPr>
              <w:rPr>
                <w:rFonts w:ascii="HGｺﾞｼｯｸM" w:eastAsia="HGｺﾞｼｯｸM" w:hAnsiTheme="majorEastAsia"/>
                <w:sz w:val="22"/>
              </w:rPr>
            </w:pPr>
            <w:r w:rsidRPr="0095493A">
              <w:rPr>
                <w:rFonts w:ascii="HGｺﾞｼｯｸM" w:eastAsia="HGｺﾞｼｯｸM" w:hAnsiTheme="majorEastAsia" w:hint="eastAsia"/>
                <w:sz w:val="22"/>
              </w:rPr>
              <w:t>①シルキーバス</w:t>
            </w:r>
            <w:r w:rsidRPr="0095493A">
              <w:rPr>
                <w:rFonts w:ascii="HGｺﾞｼｯｸM" w:eastAsia="HGｺﾞｼｯｸM" w:hAnsiTheme="majorEastAsia" w:hint="eastAsia"/>
                <w:sz w:val="22"/>
                <w:u w:val="single"/>
              </w:rPr>
              <w:t>・スワンバス</w:t>
            </w:r>
            <w:r w:rsidRPr="0095493A">
              <w:rPr>
                <w:rFonts w:ascii="HGｺﾞｼｯｸM" w:eastAsia="HGｺﾞｼｯｸM" w:hAnsiTheme="majorEastAsia" w:hint="eastAsia"/>
                <w:sz w:val="22"/>
              </w:rPr>
              <w:t>の利用促進</w:t>
            </w:r>
          </w:p>
        </w:tc>
      </w:tr>
      <w:tr w:rsidR="005B3BF1" w:rsidTr="005B3BF1">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794" w:type="dxa"/>
          </w:tcPr>
          <w:p w:rsidR="005B3BF1" w:rsidRPr="00CA6A48" w:rsidRDefault="005B3BF1" w:rsidP="00A06976">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5443" w:type="dxa"/>
          </w:tcPr>
          <w:p w:rsidR="005B3BF1" w:rsidRDefault="005B3BF1" w:rsidP="00F41D27">
            <w:pPr>
              <w:rPr>
                <w:rFonts w:ascii="HGｺﾞｼｯｸM" w:eastAsia="HGｺﾞｼｯｸM" w:hAnsiTheme="majorEastAsia"/>
                <w:sz w:val="22"/>
              </w:rPr>
            </w:pPr>
          </w:p>
          <w:p w:rsidR="005B3BF1" w:rsidRPr="00631165" w:rsidRDefault="005B3BF1" w:rsidP="00F41D27">
            <w:pPr>
              <w:rPr>
                <w:rFonts w:ascii="HGｺﾞｼｯｸM" w:eastAsia="HGｺﾞｼｯｸM" w:hAnsiTheme="majorEastAsia"/>
                <w:sz w:val="22"/>
              </w:rPr>
            </w:pPr>
            <w:r w:rsidRPr="00631165">
              <w:rPr>
                <w:rFonts w:ascii="HGｺﾞｼｯｸM" w:eastAsia="HGｺﾞｼｯｸM" w:hAnsiTheme="majorEastAsia" w:hint="eastAsia"/>
                <w:sz w:val="22"/>
              </w:rPr>
              <w:t>（</w:t>
            </w:r>
            <w:r>
              <w:rPr>
                <w:rFonts w:ascii="HGｺﾞｼｯｸM" w:eastAsia="HGｺﾞｼｯｸM" w:hAnsiTheme="majorEastAsia" w:hint="eastAsia"/>
                <w:sz w:val="22"/>
              </w:rPr>
              <w:t>５</w:t>
            </w:r>
            <w:r w:rsidRPr="00631165">
              <w:rPr>
                <w:rFonts w:ascii="HGｺﾞｼｯｸM" w:eastAsia="HGｺﾞｼｯｸM" w:hAnsiTheme="majorEastAsia" w:hint="eastAsia"/>
                <w:sz w:val="22"/>
              </w:rPr>
              <w:t>）</w:t>
            </w:r>
            <w:r>
              <w:rPr>
                <w:rFonts w:ascii="HGｺﾞｼｯｸM" w:eastAsia="HGｺﾞｼｯｸM" w:hAnsiTheme="majorEastAsia" w:hint="eastAsia"/>
                <w:sz w:val="22"/>
              </w:rPr>
              <w:t>青少年の健全育成</w:t>
            </w:r>
            <w:r w:rsidRPr="00631165">
              <w:rPr>
                <w:rFonts w:ascii="HGｺﾞｼｯｸM" w:eastAsia="HGｺﾞｼｯｸM" w:hAnsiTheme="majorEastAsia" w:hint="eastAsia"/>
                <w:sz w:val="22"/>
              </w:rPr>
              <w:t xml:space="preserve">　</w:t>
            </w:r>
            <w:r>
              <w:rPr>
                <w:rFonts w:ascii="HGｺﾞｼｯｸM" w:eastAsia="HGｺﾞｼｯｸM" w:hAnsiTheme="majorEastAsia" w:hint="eastAsia"/>
                <w:sz w:val="22"/>
              </w:rPr>
              <w:t>２</w:t>
            </w:r>
            <w:r w:rsidRPr="00631165">
              <w:rPr>
                <w:rFonts w:ascii="HGｺﾞｼｯｸM" w:eastAsia="HGｺﾞｼｯｸM" w:hAnsiTheme="majorEastAsia" w:hint="eastAsia"/>
                <w:sz w:val="22"/>
              </w:rPr>
              <w:t>行目</w:t>
            </w:r>
          </w:p>
          <w:p w:rsidR="005B3BF1" w:rsidRPr="00631165" w:rsidRDefault="005B3BF1" w:rsidP="00F41D27">
            <w:pPr>
              <w:rPr>
                <w:rFonts w:ascii="HGｺﾞｼｯｸM" w:eastAsia="HGｺﾞｼｯｸM" w:hAnsiTheme="majorEastAsia"/>
                <w:sz w:val="22"/>
              </w:rPr>
            </w:pPr>
            <w:r w:rsidRPr="00F41D27">
              <w:rPr>
                <w:rFonts w:ascii="HGｺﾞｼｯｸM" w:eastAsia="HGｺﾞｼｯｸM" w:hAnsiTheme="majorEastAsia" w:hint="eastAsia"/>
                <w:color w:val="000000" w:themeColor="text1"/>
                <w:sz w:val="22"/>
              </w:rPr>
              <w:t>仕活動をはじめとする実的・主体的な地域活動やボランティア活動への参画を促し、</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35</w:t>
            </w:r>
          </w:p>
        </w:tc>
        <w:tc>
          <w:tcPr>
            <w:tcW w:w="5443" w:type="dxa"/>
          </w:tcPr>
          <w:p w:rsidR="005B3BF1" w:rsidRDefault="005B3BF1" w:rsidP="00A06976">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A06976">
            <w:pPr>
              <w:rPr>
                <w:rFonts w:ascii="HGｺﾞｼｯｸM" w:eastAsia="HGｺﾞｼｯｸM" w:hAnsiTheme="majorEastAsia"/>
                <w:sz w:val="22"/>
              </w:rPr>
            </w:pPr>
          </w:p>
          <w:p w:rsidR="005B3BF1" w:rsidRPr="00631165" w:rsidRDefault="005B3BF1" w:rsidP="00F41D27">
            <w:pPr>
              <w:rPr>
                <w:rFonts w:ascii="HGｺﾞｼｯｸM" w:eastAsia="HGｺﾞｼｯｸM" w:hAnsiTheme="majorEastAsia"/>
                <w:sz w:val="22"/>
              </w:rPr>
            </w:pPr>
            <w:r w:rsidRPr="00F41D27">
              <w:rPr>
                <w:rFonts w:ascii="HGｺﾞｼｯｸM" w:eastAsia="HGｺﾞｼｯｸM" w:hint="eastAsia"/>
                <w:color w:val="000000" w:themeColor="text1"/>
                <w:sz w:val="22"/>
              </w:rPr>
              <w:t>仕活動をはじめとする</w:t>
            </w:r>
            <w:r w:rsidRPr="00F41D27">
              <w:rPr>
                <w:rFonts w:ascii="HGｺﾞｼｯｸM" w:eastAsia="HGｺﾞｼｯｸM" w:hAnsiTheme="majorEastAsia" w:hint="eastAsia"/>
                <w:dstrike/>
                <w:color w:val="000000" w:themeColor="text1"/>
                <w:sz w:val="22"/>
              </w:rPr>
              <w:t>実的・</w:t>
            </w:r>
            <w:r w:rsidRPr="00F41D27">
              <w:rPr>
                <w:rFonts w:ascii="HGｺﾞｼｯｸM" w:eastAsia="HGｺﾞｼｯｸM" w:hint="eastAsia"/>
                <w:color w:val="000000" w:themeColor="text1"/>
                <w:sz w:val="22"/>
              </w:rPr>
              <w:t>主体的な地域活動やボランティア活動への参画を</w:t>
            </w:r>
            <w:r>
              <w:rPr>
                <w:rFonts w:ascii="HGｺﾞｼｯｸM" w:eastAsia="HGｺﾞｼｯｸM" w:hint="eastAsia"/>
                <w:color w:val="000000" w:themeColor="text1"/>
                <w:sz w:val="22"/>
              </w:rPr>
              <w:t>促し、</w:t>
            </w:r>
          </w:p>
        </w:tc>
      </w:tr>
    </w:tbl>
    <w:p w:rsidR="00A06976" w:rsidRDefault="00A06976"/>
    <w:p w:rsidR="00A06976" w:rsidRPr="00A06976" w:rsidRDefault="00A06976"/>
    <w:tbl>
      <w:tblPr>
        <w:tblStyle w:val="a3"/>
        <w:tblW w:w="13268" w:type="dxa"/>
        <w:tblCellMar>
          <w:left w:w="85" w:type="dxa"/>
          <w:right w:w="85" w:type="dxa"/>
        </w:tblCellMar>
        <w:tblLook w:val="04A0" w:firstRow="1" w:lastRow="0" w:firstColumn="1" w:lastColumn="0" w:noHBand="0" w:noVBand="1"/>
      </w:tblPr>
      <w:tblGrid>
        <w:gridCol w:w="794"/>
        <w:gridCol w:w="794"/>
        <w:gridCol w:w="5443"/>
        <w:gridCol w:w="794"/>
        <w:gridCol w:w="5443"/>
      </w:tblGrid>
      <w:tr w:rsidR="005B3BF1" w:rsidTr="005B3BF1">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lastRenderedPageBreak/>
              <w:t>番　号</w:t>
            </w:r>
          </w:p>
        </w:tc>
        <w:tc>
          <w:tcPr>
            <w:tcW w:w="794" w:type="dxa"/>
            <w:shd w:val="clear" w:color="auto" w:fill="BFBFBF" w:themeFill="background1" w:themeFillShade="BF"/>
          </w:tcPr>
          <w:p w:rsidR="005B3BF1" w:rsidRPr="00A06976" w:rsidRDefault="005B3BF1" w:rsidP="00A06976">
            <w:pPr>
              <w:jc w:val="center"/>
              <w:rPr>
                <w:rFonts w:asciiTheme="majorEastAsia" w:eastAsiaTheme="majorEastAsia" w:hAnsiTheme="majorEastAsia"/>
                <w:sz w:val="20"/>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rPr>
            </w:pPr>
            <w:r w:rsidRPr="00A81C5D">
              <w:rPr>
                <w:rFonts w:asciiTheme="majorEastAsia" w:eastAsiaTheme="majorEastAsia" w:hAnsiTheme="majorEastAsia" w:hint="eastAsia"/>
                <w:sz w:val="22"/>
              </w:rPr>
              <w:t>旧</w:t>
            </w:r>
          </w:p>
        </w:tc>
        <w:tc>
          <w:tcPr>
            <w:tcW w:w="794" w:type="dxa"/>
            <w:shd w:val="clear" w:color="auto" w:fill="BFBFBF" w:themeFill="background1" w:themeFillShade="BF"/>
          </w:tcPr>
          <w:p w:rsidR="005B3BF1" w:rsidRPr="00A81C5D" w:rsidRDefault="00954639" w:rsidP="00A06976">
            <w:pPr>
              <w:jc w:val="center"/>
              <w:rPr>
                <w:rFonts w:asciiTheme="majorEastAsia" w:eastAsiaTheme="majorEastAsia" w:hAnsiTheme="majorEastAsia" w:hint="eastAsia"/>
                <w:sz w:val="22"/>
              </w:rPr>
            </w:pPr>
            <w:r w:rsidRPr="00A06976">
              <w:rPr>
                <w:rFonts w:asciiTheme="majorEastAsia" w:eastAsiaTheme="majorEastAsia" w:hAnsiTheme="majorEastAsia" w:hint="eastAsia"/>
                <w:sz w:val="20"/>
              </w:rPr>
              <w:t>ページ</w:t>
            </w:r>
          </w:p>
        </w:tc>
        <w:tc>
          <w:tcPr>
            <w:tcW w:w="5443" w:type="dxa"/>
            <w:shd w:val="clear" w:color="auto" w:fill="BFBFBF" w:themeFill="background1" w:themeFillShade="BF"/>
          </w:tcPr>
          <w:p w:rsidR="005B3BF1" w:rsidRPr="00A81C5D" w:rsidRDefault="005B3BF1" w:rsidP="00A06976">
            <w:pPr>
              <w:jc w:val="center"/>
              <w:rPr>
                <w:rFonts w:asciiTheme="majorEastAsia" w:eastAsiaTheme="majorEastAsia" w:hAnsiTheme="majorEastAsia"/>
                <w:sz w:val="22"/>
                <w:shd w:val="pct15" w:color="auto" w:fill="FFFFFF"/>
              </w:rPr>
            </w:pPr>
            <w:r w:rsidRPr="00A81C5D">
              <w:rPr>
                <w:rFonts w:asciiTheme="majorEastAsia" w:eastAsiaTheme="majorEastAsia" w:hAnsiTheme="majorEastAsia" w:hint="eastAsia"/>
                <w:sz w:val="22"/>
              </w:rPr>
              <w:t>新</w:t>
            </w:r>
          </w:p>
        </w:tc>
      </w:tr>
      <w:tr w:rsidR="005B3BF1" w:rsidTr="005B3BF1">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5443" w:type="dxa"/>
          </w:tcPr>
          <w:p w:rsidR="005B3BF1" w:rsidRDefault="005B3BF1" w:rsidP="00F41D27">
            <w:pPr>
              <w:rPr>
                <w:rFonts w:ascii="HGｺﾞｼｯｸM" w:eastAsia="HGｺﾞｼｯｸM" w:hAnsiTheme="majorEastAsia"/>
                <w:sz w:val="22"/>
              </w:rPr>
            </w:pPr>
          </w:p>
          <w:p w:rsidR="005B3BF1" w:rsidRPr="00A979B3" w:rsidRDefault="005B3BF1" w:rsidP="00F41D27">
            <w:pPr>
              <w:rPr>
                <w:rFonts w:ascii="HGｺﾞｼｯｸM" w:eastAsia="HGｺﾞｼｯｸM" w:hAnsiTheme="majorEastAsia"/>
                <w:sz w:val="22"/>
              </w:rPr>
            </w:pPr>
            <w:r w:rsidRPr="00A979B3">
              <w:rPr>
                <w:rFonts w:ascii="HGｺﾞｼｯｸM" w:eastAsia="HGｺﾞｼｯｸM" w:hAnsiTheme="majorEastAsia" w:hint="eastAsia"/>
                <w:sz w:val="22"/>
              </w:rPr>
              <w:t>目標数値</w:t>
            </w:r>
          </w:p>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避難行動要支援登録者の個別計画の作成率</w:t>
            </w:r>
            <w:r w:rsidRPr="00A979B3">
              <w:rPr>
                <w:rFonts w:ascii="HGｺﾞｼｯｸM" w:eastAsia="HGｺﾞｼｯｸM" w:hAnsiTheme="majorEastAsia" w:hint="eastAsia"/>
                <w:sz w:val="22"/>
              </w:rPr>
              <w:t xml:space="preserve">　</w:t>
            </w:r>
          </w:p>
          <w:p w:rsidR="005B3BF1" w:rsidRPr="00631165" w:rsidRDefault="005B3BF1" w:rsidP="00F41D27">
            <w:pPr>
              <w:rPr>
                <w:rFonts w:ascii="HGｺﾞｼｯｸM" w:eastAsia="HGｺﾞｼｯｸM" w:hAnsiTheme="majorEastAsia"/>
                <w:sz w:val="22"/>
              </w:rPr>
            </w:pPr>
            <w:r w:rsidRPr="00A979B3">
              <w:rPr>
                <w:rFonts w:ascii="HGｺﾞｼｯｸM" w:eastAsia="HGｺﾞｼｯｸM" w:hAnsiTheme="majorEastAsia" w:hint="eastAsia"/>
                <w:sz w:val="22"/>
              </w:rPr>
              <w:t>基準値　平成2</w:t>
            </w:r>
            <w:r>
              <w:rPr>
                <w:rFonts w:ascii="HGｺﾞｼｯｸM" w:eastAsia="HGｺﾞｼｯｸM" w:hAnsiTheme="majorEastAsia" w:hint="eastAsia"/>
                <w:sz w:val="22"/>
              </w:rPr>
              <w:t>6</w:t>
            </w:r>
            <w:r w:rsidRPr="00A979B3">
              <w:rPr>
                <w:rFonts w:ascii="HGｺﾞｼｯｸM" w:eastAsia="HGｺﾞｼｯｸM" w:hAnsiTheme="majorEastAsia" w:hint="eastAsia"/>
                <w:sz w:val="22"/>
              </w:rPr>
              <w:t xml:space="preserve">年度　</w:t>
            </w:r>
            <w:r>
              <w:rPr>
                <w:rFonts w:ascii="HGｺﾞｼｯｸM" w:eastAsia="HGｺﾞｼｯｸM" w:hAnsiTheme="majorEastAsia" w:hint="eastAsia"/>
                <w:sz w:val="22"/>
              </w:rPr>
              <w:t>60.0％</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37</w:t>
            </w:r>
          </w:p>
        </w:tc>
        <w:tc>
          <w:tcPr>
            <w:tcW w:w="5443" w:type="dxa"/>
          </w:tcPr>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F41D27">
            <w:pPr>
              <w:rPr>
                <w:rFonts w:ascii="HGｺﾞｼｯｸM" w:eastAsia="HGｺﾞｼｯｸM" w:hAnsiTheme="majorEastAsia"/>
                <w:sz w:val="22"/>
              </w:rPr>
            </w:pPr>
          </w:p>
          <w:p w:rsidR="005B3BF1" w:rsidRDefault="005B3BF1" w:rsidP="00F41D27">
            <w:pPr>
              <w:rPr>
                <w:rFonts w:ascii="HGｺﾞｼｯｸM" w:eastAsia="HGｺﾞｼｯｸM" w:hAnsiTheme="majorEastAsia"/>
                <w:sz w:val="22"/>
              </w:rPr>
            </w:pPr>
            <w:r w:rsidRPr="00A979B3">
              <w:rPr>
                <w:rFonts w:ascii="HGｺﾞｼｯｸM" w:eastAsia="HGｺﾞｼｯｸM" w:hAnsiTheme="majorEastAsia" w:hint="eastAsia"/>
                <w:sz w:val="22"/>
              </w:rPr>
              <w:t xml:space="preserve">避難行動要支援登録者の個別計画の作成率　</w:t>
            </w:r>
          </w:p>
          <w:p w:rsidR="005B3BF1" w:rsidRPr="00631165" w:rsidRDefault="005B3BF1" w:rsidP="00F41D27">
            <w:pPr>
              <w:rPr>
                <w:rFonts w:ascii="HGｺﾞｼｯｸM" w:eastAsia="HGｺﾞｼｯｸM" w:hAnsiTheme="majorEastAsia"/>
                <w:sz w:val="22"/>
              </w:rPr>
            </w:pPr>
            <w:r w:rsidRPr="00A979B3">
              <w:rPr>
                <w:rFonts w:ascii="HGｺﾞｼｯｸM" w:eastAsia="HGｺﾞｼｯｸM" w:hAnsiTheme="majorEastAsia" w:hint="eastAsia"/>
                <w:sz w:val="22"/>
              </w:rPr>
              <w:t xml:space="preserve">基準値　平成26年度　</w:t>
            </w:r>
            <w:r w:rsidRPr="00A979B3">
              <w:rPr>
                <w:rFonts w:ascii="HGｺﾞｼｯｸM" w:eastAsia="HGｺﾞｼｯｸM" w:hAnsiTheme="majorEastAsia" w:hint="eastAsia"/>
                <w:sz w:val="22"/>
                <w:u w:val="single"/>
              </w:rPr>
              <w:t>53.6％</w:t>
            </w:r>
          </w:p>
        </w:tc>
      </w:tr>
      <w:tr w:rsidR="005B3BF1" w:rsidTr="005B3BF1">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5443" w:type="dxa"/>
          </w:tcPr>
          <w:p w:rsidR="005B3BF1" w:rsidRDefault="005B3BF1" w:rsidP="00F41D27">
            <w:pPr>
              <w:rPr>
                <w:rFonts w:ascii="HGｺﾞｼｯｸM" w:eastAsia="HGｺﾞｼｯｸM" w:hAnsiTheme="majorEastAsia"/>
                <w:sz w:val="22"/>
              </w:rPr>
            </w:pPr>
          </w:p>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戦略の方向性</w:t>
            </w:r>
          </w:p>
          <w:p w:rsidR="005B3BF1" w:rsidRPr="00631165"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（３）高齢者福祉の推進</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37</w:t>
            </w:r>
          </w:p>
        </w:tc>
        <w:tc>
          <w:tcPr>
            <w:tcW w:w="5443" w:type="dxa"/>
          </w:tcPr>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F41D27">
            <w:pPr>
              <w:rPr>
                <w:rFonts w:ascii="HGｺﾞｼｯｸM" w:eastAsia="HGｺﾞｼｯｸM" w:hAnsiTheme="majorEastAsia"/>
                <w:sz w:val="22"/>
              </w:rPr>
            </w:pPr>
          </w:p>
          <w:p w:rsidR="005B3BF1" w:rsidRPr="00631165"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（３）</w:t>
            </w:r>
            <w:r w:rsidRPr="00A979B3">
              <w:rPr>
                <w:rFonts w:ascii="HGｺﾞｼｯｸM" w:eastAsia="HGｺﾞｼｯｸM" w:hAnsiTheme="majorEastAsia" w:hint="eastAsia"/>
                <w:sz w:val="22"/>
                <w:u w:val="single"/>
              </w:rPr>
              <w:t>地域</w:t>
            </w:r>
            <w:r>
              <w:rPr>
                <w:rFonts w:ascii="HGｺﾞｼｯｸM" w:eastAsia="HGｺﾞｼｯｸM" w:hAnsiTheme="majorEastAsia" w:hint="eastAsia"/>
                <w:sz w:val="22"/>
              </w:rPr>
              <w:t>福祉の推進</w:t>
            </w:r>
          </w:p>
        </w:tc>
      </w:tr>
      <w:tr w:rsidR="005B3BF1" w:rsidTr="005B3BF1">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5443" w:type="dxa"/>
          </w:tcPr>
          <w:p w:rsidR="005B3BF1" w:rsidRDefault="005B3BF1" w:rsidP="00F41D27">
            <w:pPr>
              <w:rPr>
                <w:rFonts w:ascii="HGｺﾞｼｯｸM" w:eastAsia="HGｺﾞｼｯｸM" w:hAnsiTheme="majorEastAsia"/>
                <w:sz w:val="22"/>
              </w:rPr>
            </w:pPr>
          </w:p>
          <w:p w:rsidR="00AB156F"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ｂ．岡谷市病院事業の充実　①医療機能の充実</w:t>
            </w:r>
          </w:p>
          <w:p w:rsidR="005B3BF1" w:rsidRDefault="00AB156F" w:rsidP="00F41D27">
            <w:pPr>
              <w:rPr>
                <w:rFonts w:ascii="HGｺﾞｼｯｸM" w:eastAsia="HGｺﾞｼｯｸM" w:hAnsiTheme="majorEastAsia"/>
                <w:sz w:val="22"/>
              </w:rPr>
            </w:pPr>
            <w:r>
              <w:rPr>
                <w:rFonts w:ascii="HGｺﾞｼｯｸM" w:eastAsia="HGｺﾞｼｯｸM" w:hAnsiTheme="majorEastAsia" w:hint="eastAsia"/>
                <w:sz w:val="22"/>
              </w:rPr>
              <w:t xml:space="preserve">　</w:t>
            </w:r>
            <w:r w:rsidR="005B3BF1">
              <w:rPr>
                <w:rFonts w:ascii="HGｺﾞｼｯｸM" w:eastAsia="HGｺﾞｼｯｸM" w:hAnsiTheme="majorEastAsia" w:hint="eastAsia"/>
                <w:sz w:val="22"/>
              </w:rPr>
              <w:t>１行目</w:t>
            </w:r>
          </w:p>
          <w:p w:rsidR="005B3BF1" w:rsidRPr="00631165"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w:t>
            </w:r>
            <w:r w:rsidRPr="00C75733">
              <w:rPr>
                <w:rFonts w:ascii="HGｺﾞｼｯｸM" w:eastAsia="HGｺﾞｼｯｸM" w:hAnsiTheme="majorEastAsia" w:hint="eastAsia"/>
                <w:sz w:val="22"/>
              </w:rPr>
              <w:t>基本理念である「思いやり」を中心に、救急患者の受入体制の充実や地域医療</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39</w:t>
            </w:r>
          </w:p>
        </w:tc>
        <w:tc>
          <w:tcPr>
            <w:tcW w:w="5443" w:type="dxa"/>
          </w:tcPr>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Default="005B3BF1" w:rsidP="00F41D27">
            <w:pPr>
              <w:rPr>
                <w:rFonts w:ascii="HGｺﾞｼｯｸM" w:eastAsia="HGｺﾞｼｯｸM" w:hAnsiTheme="majorEastAsia"/>
                <w:sz w:val="22"/>
              </w:rPr>
            </w:pPr>
          </w:p>
          <w:p w:rsidR="00AB156F" w:rsidRDefault="00AB156F" w:rsidP="00F41D27">
            <w:pPr>
              <w:rPr>
                <w:rFonts w:ascii="HGｺﾞｼｯｸM" w:eastAsia="HGｺﾞｼｯｸM" w:hAnsiTheme="majorEastAsia" w:hint="eastAsia"/>
                <w:sz w:val="22"/>
              </w:rPr>
            </w:pPr>
          </w:p>
          <w:p w:rsidR="005B3BF1" w:rsidRPr="00631165" w:rsidRDefault="005B3BF1" w:rsidP="00F41D27">
            <w:pPr>
              <w:rPr>
                <w:rFonts w:ascii="HGｺﾞｼｯｸM" w:eastAsia="HGｺﾞｼｯｸM" w:hAnsiTheme="majorEastAsia"/>
                <w:sz w:val="22"/>
              </w:rPr>
            </w:pPr>
            <w:r w:rsidRPr="00C75733">
              <w:rPr>
                <w:rFonts w:ascii="HGｺﾞｼｯｸM" w:eastAsia="HGｺﾞｼｯｸM" w:hAnsiTheme="majorEastAsia" w:hint="eastAsia"/>
                <w:sz w:val="22"/>
              </w:rPr>
              <w:t>・</w:t>
            </w:r>
            <w:r w:rsidRPr="00C75733">
              <w:rPr>
                <w:rFonts w:ascii="HGｺﾞｼｯｸM" w:eastAsia="HGｺﾞｼｯｸM" w:hAnsiTheme="majorEastAsia" w:hint="eastAsia"/>
                <w:sz w:val="22"/>
                <w:u w:val="single"/>
              </w:rPr>
              <w:t>岡谷市民病院の</w:t>
            </w:r>
            <w:r w:rsidRPr="00C75733">
              <w:rPr>
                <w:rFonts w:ascii="HGｺﾞｼｯｸM" w:eastAsia="HGｺﾞｼｯｸM" w:hAnsiTheme="majorEastAsia" w:hint="eastAsia"/>
                <w:sz w:val="22"/>
              </w:rPr>
              <w:t>基本理念である「思いやり」を中心に、救急患者の受入体制の充実や地域医療</w:t>
            </w:r>
          </w:p>
        </w:tc>
      </w:tr>
      <w:tr w:rsidR="005B3BF1" w:rsidTr="005B3BF1">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5443" w:type="dxa"/>
          </w:tcPr>
          <w:p w:rsidR="005B3BF1" w:rsidRDefault="005B3BF1" w:rsidP="00F41D27">
            <w:pPr>
              <w:rPr>
                <w:rFonts w:ascii="HGｺﾞｼｯｸM" w:eastAsia="HGｺﾞｼｯｸM" w:hAnsiTheme="majorEastAsia"/>
                <w:sz w:val="22"/>
              </w:rPr>
            </w:pPr>
          </w:p>
          <w:p w:rsidR="005B3BF1" w:rsidRDefault="005B3BF1" w:rsidP="00AB156F">
            <w:pPr>
              <w:rPr>
                <w:rFonts w:ascii="HGｺﾞｼｯｸM" w:eastAsia="HGｺﾞｼｯｸM" w:hAnsiTheme="majorEastAsia"/>
                <w:sz w:val="22"/>
              </w:rPr>
            </w:pPr>
            <w:r>
              <w:rPr>
                <w:rFonts w:ascii="HGｺﾞｼｯｸM" w:eastAsia="HGｺﾞｼｯｸM" w:hAnsiTheme="majorEastAsia" w:hint="eastAsia"/>
                <w:sz w:val="22"/>
              </w:rPr>
              <w:t>（３）高齢者福祉の推進</w:t>
            </w:r>
          </w:p>
          <w:p w:rsidR="00AB156F" w:rsidRDefault="00AB156F" w:rsidP="00AB156F">
            <w:pPr>
              <w:rPr>
                <w:rFonts w:ascii="HGｺﾞｼｯｸM" w:eastAsia="HGｺﾞｼｯｸM" w:hAnsiTheme="majorEastAsia"/>
                <w:sz w:val="22"/>
              </w:rPr>
            </w:pPr>
            <w:r>
              <w:rPr>
                <w:rFonts w:ascii="HGｺﾞｼｯｸM" w:eastAsia="HGｺﾞｼｯｸM" w:hAnsiTheme="majorEastAsia" w:hint="eastAsia"/>
                <w:sz w:val="22"/>
              </w:rPr>
              <w:t>ａ．高齢者の生きがいづくりの推進</w:t>
            </w:r>
          </w:p>
          <w:p w:rsidR="00AB156F" w:rsidRPr="00631165" w:rsidRDefault="00AB156F" w:rsidP="00AB156F">
            <w:pPr>
              <w:rPr>
                <w:rFonts w:ascii="HGｺﾞｼｯｸM" w:eastAsia="HGｺﾞｼｯｸM" w:hAnsiTheme="majorEastAsia" w:hint="eastAsia"/>
                <w:sz w:val="22"/>
              </w:rPr>
            </w:pPr>
            <w:r>
              <w:rPr>
                <w:rFonts w:ascii="HGｺﾞｼｯｸM" w:eastAsia="HGｺﾞｼｯｸM" w:hAnsiTheme="majorEastAsia" w:hint="eastAsia"/>
                <w:sz w:val="22"/>
              </w:rPr>
              <w:t>ｂ．要援護高齢者対策の充実</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40</w:t>
            </w:r>
          </w:p>
        </w:tc>
        <w:tc>
          <w:tcPr>
            <w:tcW w:w="5443" w:type="dxa"/>
          </w:tcPr>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追加</w:t>
            </w:r>
          </w:p>
          <w:p w:rsidR="005B3BF1" w:rsidRDefault="005B3BF1" w:rsidP="00AB156F">
            <w:pPr>
              <w:rPr>
                <w:rFonts w:ascii="HGｺﾞｼｯｸM" w:eastAsia="HGｺﾞｼｯｸM" w:hAnsiTheme="majorEastAsia" w:hint="eastAsia"/>
                <w:sz w:val="22"/>
              </w:rPr>
            </w:pPr>
            <w:r>
              <w:rPr>
                <w:rFonts w:ascii="HGｺﾞｼｯｸM" w:eastAsia="HGｺﾞｼｯｸM" w:hAnsiTheme="majorEastAsia" w:hint="eastAsia"/>
                <w:sz w:val="22"/>
              </w:rPr>
              <w:t>（３）地域福祉の推進</w:t>
            </w:r>
          </w:p>
          <w:p w:rsidR="00AB156F" w:rsidRPr="00AB156F" w:rsidRDefault="00AB156F" w:rsidP="00AB156F">
            <w:pPr>
              <w:rPr>
                <w:rFonts w:ascii="HGｺﾞｼｯｸM" w:eastAsia="HGｺﾞｼｯｸM" w:hAnsiTheme="majorEastAsia"/>
                <w:sz w:val="22"/>
                <w:u w:val="single"/>
              </w:rPr>
            </w:pPr>
            <w:r w:rsidRPr="00AB156F">
              <w:rPr>
                <w:rFonts w:ascii="HGｺﾞｼｯｸM" w:eastAsia="HGｺﾞｼｯｸM" w:hAnsiTheme="majorEastAsia" w:hint="eastAsia"/>
                <w:sz w:val="22"/>
                <w:u w:val="single"/>
              </w:rPr>
              <w:t>ａ．障がい者支援の環境づくり</w:t>
            </w:r>
          </w:p>
        </w:tc>
      </w:tr>
      <w:tr w:rsidR="005B3BF1" w:rsidTr="005B3BF1">
        <w:tc>
          <w:tcPr>
            <w:tcW w:w="794" w:type="dxa"/>
          </w:tcPr>
          <w:p w:rsidR="005B3BF1"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5443" w:type="dxa"/>
          </w:tcPr>
          <w:p w:rsidR="005B3BF1" w:rsidRDefault="005B3BF1" w:rsidP="00F41D27">
            <w:pPr>
              <w:rPr>
                <w:rFonts w:ascii="HGｺﾞｼｯｸM" w:eastAsia="HGｺﾞｼｯｸM" w:hAnsiTheme="majorEastAsia"/>
                <w:sz w:val="22"/>
              </w:rPr>
            </w:pPr>
          </w:p>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ａ．高齢者の生きがいづくりの推進</w:t>
            </w:r>
          </w:p>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ｂ．要援護高齢者対策の充実</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41</w:t>
            </w:r>
          </w:p>
        </w:tc>
        <w:tc>
          <w:tcPr>
            <w:tcW w:w="5443" w:type="dxa"/>
          </w:tcPr>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変更</w:t>
            </w:r>
          </w:p>
          <w:p w:rsidR="005B3BF1" w:rsidRPr="00F41D27" w:rsidRDefault="005B3BF1" w:rsidP="00F41D27">
            <w:pPr>
              <w:rPr>
                <w:rFonts w:ascii="HGｺﾞｼｯｸM" w:eastAsia="HGｺﾞｼｯｸM" w:hAnsiTheme="majorEastAsia"/>
                <w:sz w:val="22"/>
              </w:rPr>
            </w:pPr>
            <w:r w:rsidRPr="00F26D5C">
              <w:rPr>
                <w:rFonts w:ascii="HGｺﾞｼｯｸM" w:eastAsia="HGｺﾞｼｯｸM" w:hAnsiTheme="majorEastAsia" w:hint="eastAsia"/>
                <w:sz w:val="22"/>
                <w:u w:val="single"/>
              </w:rPr>
              <w:t>ｂ</w:t>
            </w:r>
            <w:r w:rsidRPr="00F41D27">
              <w:rPr>
                <w:rFonts w:ascii="HGｺﾞｼｯｸM" w:eastAsia="HGｺﾞｼｯｸM" w:hAnsiTheme="majorEastAsia" w:hint="eastAsia"/>
                <w:sz w:val="22"/>
              </w:rPr>
              <w:t>．高齢者の生きがいづくりの推進</w:t>
            </w:r>
          </w:p>
          <w:p w:rsidR="005B3BF1" w:rsidRDefault="005B3BF1" w:rsidP="00F41D27">
            <w:pPr>
              <w:rPr>
                <w:rFonts w:ascii="HGｺﾞｼｯｸM" w:eastAsia="HGｺﾞｼｯｸM" w:hAnsiTheme="majorEastAsia"/>
                <w:sz w:val="22"/>
              </w:rPr>
            </w:pPr>
            <w:r w:rsidRPr="00F26D5C">
              <w:rPr>
                <w:rFonts w:ascii="HGｺﾞｼｯｸM" w:eastAsia="HGｺﾞｼｯｸM" w:hAnsiTheme="majorEastAsia" w:hint="eastAsia"/>
                <w:sz w:val="22"/>
                <w:u w:val="single"/>
              </w:rPr>
              <w:t>ｃ</w:t>
            </w:r>
            <w:r w:rsidRPr="00F41D27">
              <w:rPr>
                <w:rFonts w:ascii="HGｺﾞｼｯｸM" w:eastAsia="HGｺﾞｼｯｸM" w:hAnsiTheme="majorEastAsia" w:hint="eastAsia"/>
                <w:sz w:val="22"/>
              </w:rPr>
              <w:t>．要援護高齢者対策の充実</w:t>
            </w:r>
          </w:p>
        </w:tc>
      </w:tr>
      <w:tr w:rsidR="005B3BF1" w:rsidTr="005B3BF1">
        <w:tc>
          <w:tcPr>
            <w:tcW w:w="794" w:type="dxa"/>
          </w:tcPr>
          <w:p w:rsidR="005B3BF1" w:rsidRPr="00CA6A48" w:rsidRDefault="005B3BF1" w:rsidP="00F41D27">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794" w:type="dxa"/>
          </w:tcPr>
          <w:p w:rsidR="005B3BF1" w:rsidRPr="00CA6A48" w:rsidRDefault="005B3BF1" w:rsidP="00F41D27">
            <w:pPr>
              <w:jc w:val="center"/>
              <w:rPr>
                <w:rFonts w:asciiTheme="majorEastAsia" w:eastAsiaTheme="majorEastAsia" w:hAnsiTheme="majorEastAsia"/>
                <w:sz w:val="22"/>
              </w:rPr>
            </w:pPr>
          </w:p>
        </w:tc>
        <w:tc>
          <w:tcPr>
            <w:tcW w:w="5443" w:type="dxa"/>
          </w:tcPr>
          <w:p w:rsidR="005B3BF1" w:rsidRDefault="005B3BF1" w:rsidP="00F41D27">
            <w:pPr>
              <w:rPr>
                <w:rFonts w:ascii="HGｺﾞｼｯｸM" w:eastAsia="HGｺﾞｼｯｸM" w:hAnsiTheme="majorEastAsia"/>
                <w:sz w:val="22"/>
              </w:rPr>
            </w:pPr>
          </w:p>
          <w:p w:rsidR="005B3BF1" w:rsidRPr="00631165"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推進体制</w:t>
            </w:r>
          </w:p>
        </w:tc>
        <w:tc>
          <w:tcPr>
            <w:tcW w:w="794" w:type="dxa"/>
          </w:tcPr>
          <w:p w:rsidR="005B3BF1" w:rsidRDefault="00AB156F" w:rsidP="00954639">
            <w:pPr>
              <w:jc w:val="center"/>
              <w:rPr>
                <w:rFonts w:ascii="HGｺﾞｼｯｸM" w:eastAsia="HGｺﾞｼｯｸM" w:hAnsiTheme="majorEastAsia" w:hint="eastAsia"/>
                <w:sz w:val="22"/>
              </w:rPr>
            </w:pPr>
            <w:r>
              <w:rPr>
                <w:rFonts w:ascii="HGｺﾞｼｯｸM" w:eastAsia="HGｺﾞｼｯｸM" w:hAnsiTheme="majorEastAsia" w:hint="eastAsia"/>
                <w:sz w:val="22"/>
              </w:rPr>
              <w:t>45</w:t>
            </w:r>
          </w:p>
        </w:tc>
        <w:tc>
          <w:tcPr>
            <w:tcW w:w="5443" w:type="dxa"/>
          </w:tcPr>
          <w:p w:rsidR="005B3BF1" w:rsidRDefault="005B3BF1" w:rsidP="00F41D27">
            <w:pPr>
              <w:rPr>
                <w:rFonts w:ascii="HGｺﾞｼｯｸM" w:eastAsia="HGｺﾞｼｯｸM" w:hAnsiTheme="majorEastAsia"/>
                <w:sz w:val="22"/>
              </w:rPr>
            </w:pPr>
            <w:r>
              <w:rPr>
                <w:rFonts w:ascii="HGｺﾞｼｯｸM" w:eastAsia="HGｺﾞｼｯｸM" w:hAnsiTheme="majorEastAsia" w:hint="eastAsia"/>
                <w:sz w:val="22"/>
              </w:rPr>
              <w:t>追加</w:t>
            </w:r>
          </w:p>
          <w:p w:rsidR="005B3BF1" w:rsidRPr="00AB156F" w:rsidRDefault="00AB156F" w:rsidP="00AB156F">
            <w:pPr>
              <w:rPr>
                <w:rFonts w:ascii="HGｺﾞｼｯｸM" w:eastAsia="HGｺﾞｼｯｸM" w:hAnsiTheme="majorEastAsia"/>
                <w:sz w:val="22"/>
                <w:u w:val="single"/>
              </w:rPr>
            </w:pPr>
            <w:r w:rsidRPr="00AB156F">
              <w:rPr>
                <w:rFonts w:ascii="HGｺﾞｼｯｸM" w:eastAsia="HGｺﾞｼｯｸM" w:hAnsiTheme="majorEastAsia" w:hint="eastAsia"/>
                <w:sz w:val="22"/>
                <w:u w:val="single"/>
              </w:rPr>
              <w:t>推進体制と進行管理</w:t>
            </w:r>
          </w:p>
        </w:tc>
      </w:tr>
    </w:tbl>
    <w:p w:rsidR="006C27B5" w:rsidRPr="006C27B5" w:rsidRDefault="006C27B5">
      <w:pPr>
        <w:rPr>
          <w:rFonts w:asciiTheme="majorEastAsia" w:eastAsiaTheme="majorEastAsia" w:hAnsiTheme="majorEastAsia"/>
        </w:rPr>
      </w:pPr>
    </w:p>
    <w:sectPr w:rsidR="006C27B5" w:rsidRPr="006C27B5" w:rsidSect="00954639">
      <w:footerReference w:type="default" r:id="rId7"/>
      <w:pgSz w:w="16838" w:h="11906" w:orient="landscape" w:code="9"/>
      <w:pgMar w:top="1701" w:right="1985" w:bottom="1134" w:left="1701" w:header="850"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D6" w:rsidRDefault="00A549D6" w:rsidP="00A549D6">
      <w:r>
        <w:separator/>
      </w:r>
    </w:p>
  </w:endnote>
  <w:endnote w:type="continuationSeparator" w:id="0">
    <w:p w:rsidR="00A549D6" w:rsidRDefault="00A549D6" w:rsidP="00A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449863"/>
      <w:docPartObj>
        <w:docPartGallery w:val="Page Numbers (Bottom of Page)"/>
        <w:docPartUnique/>
      </w:docPartObj>
    </w:sdtPr>
    <w:sdtEndPr>
      <w:rPr>
        <w:rFonts w:asciiTheme="majorEastAsia" w:eastAsiaTheme="majorEastAsia" w:hAnsiTheme="majorEastAsia"/>
      </w:rPr>
    </w:sdtEndPr>
    <w:sdtContent>
      <w:p w:rsidR="00A549D6" w:rsidRPr="00A549D6" w:rsidRDefault="00A549D6">
        <w:pPr>
          <w:pStyle w:val="a6"/>
          <w:jc w:val="center"/>
          <w:rPr>
            <w:rFonts w:asciiTheme="majorEastAsia" w:eastAsiaTheme="majorEastAsia" w:hAnsiTheme="majorEastAsia"/>
          </w:rPr>
        </w:pPr>
        <w:r w:rsidRPr="00A549D6">
          <w:rPr>
            <w:rFonts w:asciiTheme="majorEastAsia" w:eastAsiaTheme="majorEastAsia" w:hAnsiTheme="majorEastAsia"/>
          </w:rPr>
          <w:fldChar w:fldCharType="begin"/>
        </w:r>
        <w:r w:rsidRPr="00A549D6">
          <w:rPr>
            <w:rFonts w:asciiTheme="majorEastAsia" w:eastAsiaTheme="majorEastAsia" w:hAnsiTheme="majorEastAsia"/>
          </w:rPr>
          <w:instrText>PAGE   \* MERGEFORMAT</w:instrText>
        </w:r>
        <w:r w:rsidRPr="00A549D6">
          <w:rPr>
            <w:rFonts w:asciiTheme="majorEastAsia" w:eastAsiaTheme="majorEastAsia" w:hAnsiTheme="majorEastAsia"/>
          </w:rPr>
          <w:fldChar w:fldCharType="separate"/>
        </w:r>
        <w:r w:rsidR="00687738" w:rsidRPr="00687738">
          <w:rPr>
            <w:rFonts w:asciiTheme="majorEastAsia" w:eastAsiaTheme="majorEastAsia" w:hAnsiTheme="majorEastAsia"/>
            <w:noProof/>
            <w:lang w:val="ja-JP"/>
          </w:rPr>
          <w:t>5</w:t>
        </w:r>
        <w:r w:rsidRPr="00A549D6">
          <w:rPr>
            <w:rFonts w:asciiTheme="majorEastAsia" w:eastAsiaTheme="majorEastAsia" w:hAnsiTheme="majorEastAsia"/>
          </w:rPr>
          <w:fldChar w:fldCharType="end"/>
        </w:r>
      </w:p>
    </w:sdtContent>
  </w:sdt>
  <w:p w:rsidR="00A549D6" w:rsidRDefault="00A549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D6" w:rsidRDefault="00A549D6" w:rsidP="00A549D6">
      <w:r>
        <w:separator/>
      </w:r>
    </w:p>
  </w:footnote>
  <w:footnote w:type="continuationSeparator" w:id="0">
    <w:p w:rsidR="00A549D6" w:rsidRDefault="00A549D6" w:rsidP="00A54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B5"/>
    <w:rsid w:val="00026FCF"/>
    <w:rsid w:val="00121CDB"/>
    <w:rsid w:val="001F3D61"/>
    <w:rsid w:val="00207002"/>
    <w:rsid w:val="003620E5"/>
    <w:rsid w:val="005071C9"/>
    <w:rsid w:val="005A6911"/>
    <w:rsid w:val="005B3BF1"/>
    <w:rsid w:val="005F32C0"/>
    <w:rsid w:val="00631165"/>
    <w:rsid w:val="00687738"/>
    <w:rsid w:val="006C27B5"/>
    <w:rsid w:val="008214B9"/>
    <w:rsid w:val="00925E65"/>
    <w:rsid w:val="00931ADD"/>
    <w:rsid w:val="00954639"/>
    <w:rsid w:val="0095493A"/>
    <w:rsid w:val="009B4660"/>
    <w:rsid w:val="009F287D"/>
    <w:rsid w:val="00A06976"/>
    <w:rsid w:val="00A549D6"/>
    <w:rsid w:val="00A81C5D"/>
    <w:rsid w:val="00A979B3"/>
    <w:rsid w:val="00AB156F"/>
    <w:rsid w:val="00AB3B18"/>
    <w:rsid w:val="00C5130D"/>
    <w:rsid w:val="00C75733"/>
    <w:rsid w:val="00CA6A48"/>
    <w:rsid w:val="00D476B6"/>
    <w:rsid w:val="00D65974"/>
    <w:rsid w:val="00E20B48"/>
    <w:rsid w:val="00EC4300"/>
    <w:rsid w:val="00F26D5C"/>
    <w:rsid w:val="00F4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191B81-86C4-45DD-8944-F3BA5506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9D6"/>
    <w:pPr>
      <w:tabs>
        <w:tab w:val="center" w:pos="4252"/>
        <w:tab w:val="right" w:pos="8504"/>
      </w:tabs>
      <w:snapToGrid w:val="0"/>
    </w:pPr>
  </w:style>
  <w:style w:type="character" w:customStyle="1" w:styleId="a5">
    <w:name w:val="ヘッダー (文字)"/>
    <w:basedOn w:val="a0"/>
    <w:link w:val="a4"/>
    <w:uiPriority w:val="99"/>
    <w:rsid w:val="00A549D6"/>
  </w:style>
  <w:style w:type="paragraph" w:styleId="a6">
    <w:name w:val="footer"/>
    <w:basedOn w:val="a"/>
    <w:link w:val="a7"/>
    <w:uiPriority w:val="99"/>
    <w:unhideWhenUsed/>
    <w:rsid w:val="00A549D6"/>
    <w:pPr>
      <w:tabs>
        <w:tab w:val="center" w:pos="4252"/>
        <w:tab w:val="right" w:pos="8504"/>
      </w:tabs>
      <w:snapToGrid w:val="0"/>
    </w:pPr>
  </w:style>
  <w:style w:type="character" w:customStyle="1" w:styleId="a7">
    <w:name w:val="フッター (文字)"/>
    <w:basedOn w:val="a0"/>
    <w:link w:val="a6"/>
    <w:uiPriority w:val="99"/>
    <w:rsid w:val="00A549D6"/>
  </w:style>
  <w:style w:type="paragraph" w:styleId="a8">
    <w:name w:val="Balloon Text"/>
    <w:basedOn w:val="a"/>
    <w:link w:val="a9"/>
    <w:uiPriority w:val="99"/>
    <w:semiHidden/>
    <w:unhideWhenUsed/>
    <w:rsid w:val="00821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60CF-165A-4952-841B-A57B9CD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典幸</dc:creator>
  <cp:keywords/>
  <dc:description/>
  <cp:lastModifiedBy>岡本　典幸</cp:lastModifiedBy>
  <cp:revision>6</cp:revision>
  <cp:lastPrinted>2015-12-06T23:25:00Z</cp:lastPrinted>
  <dcterms:created xsi:type="dcterms:W3CDTF">2015-11-30T05:05:00Z</dcterms:created>
  <dcterms:modified xsi:type="dcterms:W3CDTF">2015-12-07T08:43:00Z</dcterms:modified>
</cp:coreProperties>
</file>