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722A" w14:textId="0EA4E6C2" w:rsidR="008020C0" w:rsidRPr="007028EC" w:rsidRDefault="008020C0" w:rsidP="003E43A9">
      <w:pPr>
        <w:suppressAutoHyphens/>
        <w:wordWrap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様式第７</w:t>
      </w:r>
      <w:bookmarkStart w:id="0" w:name="_GoBack"/>
      <w:bookmarkEnd w:id="0"/>
    </w:p>
    <w:tbl>
      <w:tblPr>
        <w:tblW w:w="971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2"/>
      </w:tblGrid>
      <w:tr w:rsidR="008020C0" w:rsidRPr="007028EC" w14:paraId="3FE69CA9" w14:textId="77777777">
        <w:tc>
          <w:tcPr>
            <w:tcW w:w="9712" w:type="dxa"/>
            <w:tcBorders>
              <w:top w:val="single" w:sz="4" w:space="0" w:color="000000"/>
              <w:left w:val="single" w:sz="4" w:space="0" w:color="000000"/>
              <w:bottom w:val="single" w:sz="4" w:space="0" w:color="000000"/>
              <w:right w:val="single" w:sz="4" w:space="0" w:color="000000"/>
            </w:tcBorders>
          </w:tcPr>
          <w:p w14:paraId="59B715F9" w14:textId="54A805D5"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中小企業信用保険法第２条第５項第７号の規定による認定申請書</w:t>
            </w:r>
          </w:p>
          <w:p w14:paraId="5FD2C9CC" w14:textId="77777777" w:rsidR="008020C0" w:rsidRPr="007028EC" w:rsidRDefault="008020C0" w:rsidP="007A29DC">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14:paraId="349476DE" w14:textId="77777777" w:rsidR="008020C0" w:rsidRPr="007028EC" w:rsidRDefault="008020C0" w:rsidP="003E43A9">
            <w:pPr>
              <w:suppressAutoHyphens/>
              <w:kinsoku w:val="0"/>
              <w:overflowPunct w:val="0"/>
              <w:autoSpaceDE w:val="0"/>
              <w:autoSpaceDN w:val="0"/>
              <w:adjustRightInd w:val="0"/>
              <w:ind w:rightChars="146" w:right="310"/>
              <w:jc w:val="righ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 xml:space="preserve">　　年　　月　　日</w:t>
            </w:r>
          </w:p>
          <w:p w14:paraId="3EA101BC" w14:textId="737D6CA2"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color w:val="000000"/>
                <w:kern w:val="0"/>
                <w:szCs w:val="21"/>
              </w:rPr>
              <w:t xml:space="preserve">  </w:t>
            </w:r>
            <w:r w:rsidR="003E43A9" w:rsidRPr="007028EC">
              <w:rPr>
                <w:rFonts w:ascii="ＭＳ ゴシック" w:eastAsia="ＭＳ ゴシック" w:hAnsi="ＭＳ ゴシック" w:hint="eastAsia"/>
                <w:color w:val="000000"/>
                <w:kern w:val="0"/>
                <w:szCs w:val="21"/>
              </w:rPr>
              <w:t>岡谷市長　　早出　一真</w:t>
            </w:r>
            <w:r w:rsidRPr="007028EC">
              <w:rPr>
                <w:rFonts w:ascii="ＭＳ ゴシック" w:eastAsia="ＭＳ ゴシック" w:hAnsi="ＭＳ ゴシック" w:hint="eastAsia"/>
                <w:color w:val="000000"/>
                <w:kern w:val="0"/>
                <w:szCs w:val="21"/>
              </w:rPr>
              <w:t xml:space="preserve">　殿</w:t>
            </w:r>
          </w:p>
          <w:p w14:paraId="41CC5008" w14:textId="7777777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p w14:paraId="5627085D" w14:textId="77777777" w:rsidR="008020C0" w:rsidRPr="007028EC" w:rsidRDefault="008020C0" w:rsidP="003E43A9">
            <w:pPr>
              <w:suppressAutoHyphens/>
              <w:kinsoku w:val="0"/>
              <w:overflowPunct w:val="0"/>
              <w:autoSpaceDE w:val="0"/>
              <w:autoSpaceDN w:val="0"/>
              <w:adjustRightInd w:val="0"/>
              <w:ind w:firstLineChars="2032" w:firstLine="4308"/>
              <w:jc w:val="left"/>
              <w:textAlignment w:val="baseline"/>
              <w:rPr>
                <w:rFonts w:ascii="ＭＳ ゴシック" w:eastAsia="ＭＳ ゴシック" w:hAnsi="ＭＳ ゴシック"/>
                <w:color w:val="000000"/>
                <w:spacing w:val="16"/>
                <w:kern w:val="0"/>
                <w:szCs w:val="21"/>
                <w:lang w:eastAsia="zh-TW"/>
              </w:rPr>
            </w:pP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lang w:eastAsia="zh-TW"/>
              </w:rPr>
              <w:t>申請者</w:t>
            </w:r>
          </w:p>
          <w:p w14:paraId="3278C03D" w14:textId="77777777" w:rsidR="008020C0" w:rsidRPr="007028EC" w:rsidRDefault="008020C0" w:rsidP="003E43A9">
            <w:pPr>
              <w:suppressAutoHyphens/>
              <w:kinsoku w:val="0"/>
              <w:overflowPunct w:val="0"/>
              <w:autoSpaceDE w:val="0"/>
              <w:autoSpaceDN w:val="0"/>
              <w:adjustRightInd w:val="0"/>
              <w:ind w:rightChars="146" w:right="310" w:firstLineChars="2203" w:firstLine="4670"/>
              <w:jc w:val="left"/>
              <w:textAlignment w:val="baseline"/>
              <w:rPr>
                <w:rFonts w:ascii="ＭＳ ゴシック" w:eastAsia="ＭＳ ゴシック" w:hAnsi="ＭＳ ゴシック"/>
                <w:color w:val="000000"/>
                <w:spacing w:val="16"/>
                <w:kern w:val="0"/>
                <w:szCs w:val="21"/>
                <w:lang w:eastAsia="zh-TW"/>
              </w:rPr>
            </w:pPr>
            <w:r w:rsidRPr="007028EC">
              <w:rPr>
                <w:rFonts w:ascii="ＭＳ ゴシック" w:eastAsia="ＭＳ ゴシック" w:hAnsi="ＭＳ ゴシック" w:hint="eastAsia"/>
                <w:color w:val="000000"/>
                <w:kern w:val="0"/>
                <w:szCs w:val="21"/>
                <w:u w:val="single" w:color="000000"/>
                <w:lang w:eastAsia="zh-TW"/>
              </w:rPr>
              <w:t xml:space="preserve">住　所　　　　　</w:t>
            </w:r>
            <w:r w:rsidRPr="007028EC">
              <w:rPr>
                <w:rFonts w:ascii="ＭＳ ゴシック" w:eastAsia="ＭＳ ゴシック" w:hAnsi="ＭＳ ゴシック" w:hint="eastAsia"/>
                <w:color w:val="000000"/>
                <w:kern w:val="0"/>
                <w:szCs w:val="21"/>
                <w:u w:val="single"/>
                <w:lang w:eastAsia="zh-TW"/>
              </w:rPr>
              <w:t xml:space="preserve">　　　　　   　　　</w:t>
            </w:r>
          </w:p>
          <w:p w14:paraId="5D739F94" w14:textId="6B194C49" w:rsidR="008020C0" w:rsidRPr="007028EC" w:rsidRDefault="008020C0" w:rsidP="003E43A9">
            <w:pPr>
              <w:suppressAutoHyphens/>
              <w:kinsoku w:val="0"/>
              <w:overflowPunct w:val="0"/>
              <w:autoSpaceDE w:val="0"/>
              <w:autoSpaceDN w:val="0"/>
              <w:adjustRightInd w:val="0"/>
              <w:ind w:rightChars="146" w:right="310" w:firstLineChars="2200" w:firstLine="4664"/>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u w:val="single" w:color="000000"/>
              </w:rPr>
              <w:t xml:space="preserve">氏　名　</w:t>
            </w:r>
            <w:r w:rsidR="003E43A9" w:rsidRPr="007028EC">
              <w:rPr>
                <w:rFonts w:ascii="ＭＳ ゴシック" w:eastAsia="ＭＳ ゴシック" w:hAnsi="ＭＳ ゴシック" w:hint="eastAsia"/>
                <w:color w:val="000000"/>
                <w:kern w:val="0"/>
                <w:szCs w:val="21"/>
                <w:u w:val="single" w:color="000000"/>
              </w:rPr>
              <w:t xml:space="preserve">　　　　　　　　　　　　</w:t>
            </w:r>
            <w:r w:rsidRPr="007028EC">
              <w:rPr>
                <w:rFonts w:ascii="ＭＳ ゴシック" w:eastAsia="ＭＳ ゴシック" w:hAnsi="ＭＳ ゴシック"/>
                <w:color w:val="000000"/>
                <w:kern w:val="0"/>
                <w:szCs w:val="21"/>
                <w:u w:val="single" w:color="000000"/>
              </w:rPr>
              <w:t xml:space="preserve"> </w:t>
            </w:r>
            <w:r w:rsidRPr="007028EC">
              <w:rPr>
                <w:rFonts w:ascii="ＭＳ ゴシック" w:eastAsia="ＭＳ ゴシック" w:hAnsi="ＭＳ ゴシック" w:hint="eastAsia"/>
                <w:color w:val="000000"/>
                <w:kern w:val="0"/>
                <w:szCs w:val="21"/>
                <w:u w:val="single" w:color="000000"/>
              </w:rPr>
              <w:t xml:space="preserve">  </w:t>
            </w:r>
          </w:p>
          <w:p w14:paraId="37BDCC2E" w14:textId="7777777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p w14:paraId="74D8BF46" w14:textId="4C61E690" w:rsidR="008020C0" w:rsidRPr="007028EC" w:rsidRDefault="008020C0" w:rsidP="003E43A9">
            <w:pPr>
              <w:suppressAutoHyphens/>
              <w:kinsoku w:val="0"/>
              <w:overflowPunct w:val="0"/>
              <w:autoSpaceDE w:val="0"/>
              <w:autoSpaceDN w:val="0"/>
              <w:adjustRightInd w:val="0"/>
              <w:ind w:left="216" w:rightChars="87" w:right="184" w:hangingChars="102" w:hanging="216"/>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r w:rsidR="003E43A9"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rPr>
              <w:t>私は</w:t>
            </w:r>
            <w:r w:rsidR="007117B3" w:rsidRPr="007028EC">
              <w:rPr>
                <w:rFonts w:ascii="ＭＳ ゴシック" w:eastAsia="ＭＳ ゴシック" w:hAnsi="ＭＳ ゴシック" w:hint="eastAsia"/>
                <w:color w:val="000000"/>
                <w:kern w:val="0"/>
                <w:szCs w:val="21"/>
                <w:u w:val="single"/>
              </w:rPr>
              <w:t>株式会社八十二長野銀行</w:t>
            </w:r>
            <w:r w:rsidRPr="007028EC">
              <w:rPr>
                <w:rFonts w:ascii="ＭＳ ゴシック" w:eastAsia="ＭＳ ゴシック" w:hAnsi="ＭＳ ゴシック" w:hint="eastAsia"/>
                <w:color w:val="000000"/>
                <w:kern w:val="0"/>
                <w:szCs w:val="21"/>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14:paraId="599AB768" w14:textId="255B7D77" w:rsidR="008020C0" w:rsidRPr="007028EC" w:rsidRDefault="008020C0" w:rsidP="003E43A9">
            <w:pPr>
              <w:suppressAutoHyphens/>
              <w:kinsoku w:val="0"/>
              <w:overflowPunct w:val="0"/>
              <w:autoSpaceDE w:val="0"/>
              <w:autoSpaceDN w:val="0"/>
              <w:adjustRightInd w:val="0"/>
              <w:ind w:rightChars="146" w:right="310"/>
              <w:jc w:val="center"/>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kern w:val="0"/>
                <w:szCs w:val="21"/>
              </w:rPr>
              <w:t>記</w:t>
            </w:r>
          </w:p>
          <w:p w14:paraId="1F7AEE85" w14:textId="488D88C3" w:rsidR="008020C0" w:rsidRPr="007028EC" w:rsidRDefault="00562625" w:rsidP="00B57730">
            <w:pPr>
              <w:suppressAutoHyphens/>
              <w:kinsoku w:val="0"/>
              <w:overflowPunct w:val="0"/>
              <w:autoSpaceDE w:val="0"/>
              <w:autoSpaceDN w:val="0"/>
              <w:adjustRightInd w:val="0"/>
              <w:ind w:rightChars="146" w:right="310"/>
              <w:jc w:val="left"/>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kern w:val="0"/>
                <w:szCs w:val="21"/>
              </w:rPr>
              <w:t xml:space="preserve">１ </w:t>
            </w:r>
            <w:r w:rsidR="003E43A9" w:rsidRPr="007028EC">
              <w:rPr>
                <w:rFonts w:ascii="ＭＳ ゴシック" w:eastAsia="ＭＳ ゴシック" w:hAnsi="ＭＳ ゴシック" w:hint="eastAsia"/>
                <w:color w:val="000000"/>
                <w:kern w:val="0"/>
                <w:szCs w:val="21"/>
              </w:rPr>
              <w:t>金融機関からの総借入金残高のうち、</w:t>
            </w:r>
            <w:r w:rsidRPr="007028EC">
              <w:rPr>
                <w:rFonts w:ascii="ＭＳ ゴシック" w:eastAsia="ＭＳ ゴシック" w:hAnsi="ＭＳ ゴシック" w:hint="eastAsia"/>
                <w:color w:val="000000"/>
                <w:kern w:val="0"/>
                <w:szCs w:val="21"/>
                <w:u w:val="single"/>
              </w:rPr>
              <w:t>株式会社八十二長野銀行</w:t>
            </w:r>
            <w:r w:rsidR="008020C0" w:rsidRPr="007028EC">
              <w:rPr>
                <w:rFonts w:ascii="ＭＳ ゴシック" w:eastAsia="ＭＳ ゴシック" w:hAnsi="ＭＳ ゴシック" w:hint="eastAsia"/>
                <w:color w:val="000000"/>
                <w:kern w:val="0"/>
                <w:szCs w:val="21"/>
              </w:rPr>
              <w:t>からの借入金残高の占める割合</w:t>
            </w:r>
          </w:p>
          <w:p w14:paraId="275AD796" w14:textId="27E8FDBC" w:rsidR="00B57730" w:rsidRPr="007028EC" w:rsidRDefault="008020C0" w:rsidP="007028EC">
            <w:pPr>
              <w:suppressAutoHyphens/>
              <w:kinsoku w:val="0"/>
              <w:overflowPunct w:val="0"/>
              <w:autoSpaceDE w:val="0"/>
              <w:autoSpaceDN w:val="0"/>
              <w:adjustRightInd w:val="0"/>
              <w:ind w:leftChars="100" w:left="7208" w:rightChars="146" w:right="310" w:hangingChars="3300" w:hanging="6996"/>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color w:val="000000"/>
                <w:kern w:val="0"/>
                <w:szCs w:val="21"/>
                <w:u w:val="single" w:color="000000"/>
              </w:rPr>
              <w:t xml:space="preserve"> </w:t>
            </w:r>
            <w:r w:rsidRPr="007028EC">
              <w:rPr>
                <w:rFonts w:ascii="ＭＳ ゴシック" w:eastAsia="ＭＳ ゴシック" w:hAnsi="ＭＳ ゴシック" w:hint="eastAsia"/>
                <w:color w:val="000000"/>
                <w:kern w:val="0"/>
                <w:szCs w:val="21"/>
                <w:u w:val="single" w:color="000000"/>
              </w:rPr>
              <w:t xml:space="preserve">　　　％（Ａ／Ｂ）</w:t>
            </w:r>
          </w:p>
          <w:p w14:paraId="7B6D533F" w14:textId="15696212" w:rsidR="008020C0" w:rsidRPr="007028EC" w:rsidRDefault="003E43A9" w:rsidP="00B57730">
            <w:pPr>
              <w:suppressAutoHyphens/>
              <w:kinsoku w:val="0"/>
              <w:overflowPunct w:val="0"/>
              <w:autoSpaceDE w:val="0"/>
              <w:autoSpaceDN w:val="0"/>
              <w:adjustRightInd w:val="0"/>
              <w:ind w:firstLineChars="300" w:firstLine="636"/>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Ａ　　年　月　日の</w:t>
            </w:r>
            <w:r w:rsidRPr="007028EC">
              <w:rPr>
                <w:rFonts w:ascii="ＭＳ ゴシック" w:eastAsia="ＭＳ ゴシック" w:hAnsi="ＭＳ ゴシック" w:hint="eastAsia"/>
                <w:color w:val="000000"/>
                <w:kern w:val="0"/>
                <w:szCs w:val="21"/>
                <w:u w:val="single"/>
              </w:rPr>
              <w:t>株式会社</w:t>
            </w:r>
            <w:r w:rsidR="007117B3" w:rsidRPr="007028EC">
              <w:rPr>
                <w:rFonts w:ascii="ＭＳ ゴシック" w:eastAsia="ＭＳ ゴシック" w:hAnsi="ＭＳ ゴシック" w:hint="eastAsia"/>
                <w:color w:val="000000"/>
                <w:kern w:val="0"/>
                <w:szCs w:val="21"/>
                <w:u w:val="single"/>
              </w:rPr>
              <w:t>八十二</w:t>
            </w:r>
            <w:r w:rsidRPr="007028EC">
              <w:rPr>
                <w:rFonts w:ascii="ＭＳ ゴシック" w:eastAsia="ＭＳ ゴシック" w:hAnsi="ＭＳ ゴシック" w:hint="eastAsia"/>
                <w:color w:val="000000"/>
                <w:kern w:val="0"/>
                <w:szCs w:val="21"/>
                <w:u w:val="single"/>
              </w:rPr>
              <w:t>長野銀行</w:t>
            </w:r>
            <w:r w:rsidR="008020C0" w:rsidRPr="007028EC">
              <w:rPr>
                <w:rFonts w:ascii="ＭＳ ゴシック" w:eastAsia="ＭＳ ゴシック" w:hAnsi="ＭＳ ゴシック" w:hint="eastAsia"/>
                <w:color w:val="000000"/>
                <w:kern w:val="0"/>
                <w:szCs w:val="21"/>
              </w:rPr>
              <w:t>からの借入金残高</w:t>
            </w:r>
            <w:r w:rsidR="008020C0" w:rsidRPr="007028EC">
              <w:rPr>
                <w:rFonts w:ascii="ＭＳ ゴシック" w:eastAsia="ＭＳ ゴシック" w:hAnsi="ＭＳ ゴシック"/>
                <w:color w:val="000000"/>
                <w:kern w:val="0"/>
                <w:szCs w:val="21"/>
              </w:rPr>
              <w:t xml:space="preserve"> </w:t>
            </w:r>
            <w:r w:rsidR="007117B3" w:rsidRPr="007028EC">
              <w:rPr>
                <w:rFonts w:ascii="ＭＳ ゴシック" w:eastAsia="ＭＳ ゴシック" w:hAnsi="ＭＳ ゴシック" w:hint="eastAsia"/>
                <w:color w:val="000000"/>
                <w:kern w:val="0"/>
                <w:szCs w:val="21"/>
              </w:rPr>
              <w:t xml:space="preserve"> </w:t>
            </w:r>
            <w:r w:rsidR="008020C0" w:rsidRPr="007028EC">
              <w:rPr>
                <w:rFonts w:ascii="ＭＳ ゴシック" w:eastAsia="ＭＳ ゴシック" w:hAnsi="ＭＳ ゴシック" w:hint="eastAsia"/>
                <w:color w:val="000000"/>
                <w:kern w:val="0"/>
                <w:szCs w:val="21"/>
                <w:u w:val="single" w:color="000000"/>
              </w:rPr>
              <w:t xml:space="preserve">　　　　　　　　円</w:t>
            </w:r>
          </w:p>
          <w:p w14:paraId="524B856A" w14:textId="08A080EF" w:rsidR="008020C0" w:rsidRDefault="008020C0" w:rsidP="007028EC">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kern w:val="0"/>
                <w:szCs w:val="21"/>
                <w:u w:val="single" w:color="000000"/>
              </w:rPr>
            </w:pP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Ｂ　　年　月　日の金融機関からの総借入金残高</w:t>
            </w:r>
            <w:r w:rsidR="007028EC">
              <w:rPr>
                <w:rFonts w:ascii="ＭＳ ゴシック" w:eastAsia="ＭＳ ゴシック" w:hAnsi="ＭＳ ゴシック" w:hint="eastAsia"/>
                <w:color w:val="000000"/>
                <w:kern w:val="0"/>
                <w:szCs w:val="21"/>
              </w:rPr>
              <w:t xml:space="preserve"> </w:t>
            </w:r>
            <w:r w:rsid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u w:val="single" w:color="000000"/>
              </w:rPr>
              <w:t xml:space="preserve">　　　　　　　　円</w:t>
            </w:r>
          </w:p>
          <w:p w14:paraId="107F0A4C" w14:textId="77777777" w:rsidR="007028EC" w:rsidRPr="007028EC" w:rsidRDefault="007028EC" w:rsidP="007028EC">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kern w:val="0"/>
                <w:szCs w:val="21"/>
              </w:rPr>
            </w:pPr>
          </w:p>
          <w:p w14:paraId="364A09AD" w14:textId="7A269BD7" w:rsidR="008020C0" w:rsidRPr="007028EC" w:rsidRDefault="00562625" w:rsidP="0056262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２</w:t>
            </w:r>
            <w:r w:rsidR="007028EC" w:rsidRPr="007028EC">
              <w:rPr>
                <w:rFonts w:ascii="ＭＳ ゴシック" w:eastAsia="ＭＳ ゴシック" w:hAnsi="ＭＳ ゴシック" w:hint="eastAsia"/>
                <w:color w:val="000000"/>
                <w:kern w:val="0"/>
                <w:szCs w:val="21"/>
                <w:u w:val="single"/>
              </w:rPr>
              <w:t>株式会社八十二長野銀行</w:t>
            </w:r>
            <w:r w:rsidR="007A29DC" w:rsidRPr="007028EC">
              <w:rPr>
                <w:rFonts w:ascii="ＭＳ ゴシック" w:eastAsia="ＭＳ ゴシック" w:hAnsi="ＭＳ ゴシック" w:hint="eastAsia"/>
                <w:color w:val="000000"/>
                <w:kern w:val="0"/>
                <w:szCs w:val="21"/>
              </w:rPr>
              <w:t>からの借入金残高の減少率</w:t>
            </w:r>
            <w:r w:rsidR="008020C0" w:rsidRPr="007028EC">
              <w:rPr>
                <w:rFonts w:ascii="ＭＳ ゴシック" w:eastAsia="ＭＳ ゴシック" w:hAnsi="ＭＳ ゴシック" w:hint="eastAsia"/>
                <w:color w:val="000000"/>
                <w:kern w:val="0"/>
                <w:szCs w:val="21"/>
              </w:rPr>
              <w:t xml:space="preserve">　 </w:t>
            </w:r>
            <w:r w:rsidR="008020C0"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color w:val="000000"/>
                <w:kern w:val="0"/>
                <w:szCs w:val="21"/>
              </w:rPr>
              <w:t xml:space="preserve">   </w:t>
            </w:r>
            <w:r w:rsidR="008020C0" w:rsidRPr="007028EC">
              <w:rPr>
                <w:rFonts w:ascii="ＭＳ ゴシック" w:eastAsia="ＭＳ ゴシック" w:hAnsi="ＭＳ ゴシック" w:hint="eastAsia"/>
                <w:color w:val="000000"/>
                <w:kern w:val="0"/>
                <w:szCs w:val="21"/>
                <w:u w:val="single" w:color="000000"/>
              </w:rPr>
              <w:t xml:space="preserve">　　％（</w:t>
            </w:r>
            <w:r w:rsidR="008020C0" w:rsidRPr="007028EC">
              <w:rPr>
                <w:rFonts w:ascii="ＭＳ ゴシック" w:eastAsia="ＭＳ ゴシック" w:hAnsi="ＭＳ ゴシック"/>
                <w:color w:val="000000"/>
                <w:kern w:val="0"/>
                <w:szCs w:val="21"/>
                <w:u w:val="single" w:color="000000"/>
              </w:rPr>
              <w:t>(D-C)/D</w:t>
            </w:r>
            <w:r w:rsidR="008020C0" w:rsidRPr="007028EC">
              <w:rPr>
                <w:rFonts w:ascii="ＭＳ ゴシック" w:eastAsia="ＭＳ ゴシック" w:hAnsi="ＭＳ ゴシック" w:hint="eastAsia"/>
                <w:color w:val="000000"/>
                <w:kern w:val="0"/>
                <w:szCs w:val="21"/>
                <w:u w:val="single" w:color="000000"/>
              </w:rPr>
              <w:t>×</w:t>
            </w:r>
            <w:r w:rsidR="008020C0" w:rsidRPr="007028EC">
              <w:rPr>
                <w:rFonts w:ascii="ＭＳ ゴシック" w:eastAsia="ＭＳ ゴシック" w:hAnsi="ＭＳ ゴシック"/>
                <w:color w:val="000000"/>
                <w:kern w:val="0"/>
                <w:szCs w:val="21"/>
                <w:u w:val="single" w:color="000000"/>
              </w:rPr>
              <w:t>100</w:t>
            </w:r>
            <w:r w:rsidR="008020C0" w:rsidRPr="007028EC">
              <w:rPr>
                <w:rFonts w:ascii="ＭＳ ゴシック" w:eastAsia="ＭＳ ゴシック" w:hAnsi="ＭＳ ゴシック" w:hint="eastAsia"/>
                <w:color w:val="000000"/>
                <w:kern w:val="0"/>
                <w:szCs w:val="21"/>
                <w:u w:val="single" w:color="000000"/>
              </w:rPr>
              <w:t>）</w:t>
            </w:r>
          </w:p>
          <w:p w14:paraId="51620757" w14:textId="7777777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p>
          <w:p w14:paraId="084067C0" w14:textId="0330FA77" w:rsidR="003E43A9" w:rsidRPr="007028EC" w:rsidRDefault="008020C0" w:rsidP="003E43A9">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kern w:val="0"/>
                <w:szCs w:val="21"/>
                <w:u w:val="single" w:color="000000"/>
              </w:rPr>
            </w:pPr>
            <w:r w:rsidRPr="007028EC">
              <w:rPr>
                <w:rFonts w:ascii="ＭＳ ゴシック" w:eastAsia="ＭＳ ゴシック" w:hAnsi="ＭＳ ゴシック" w:hint="eastAsia"/>
                <w:color w:val="000000"/>
                <w:kern w:val="0"/>
                <w:szCs w:val="21"/>
              </w:rPr>
              <w:t xml:space="preserve">　　Ｃ　</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年</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月</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日の</w:t>
            </w:r>
            <w:r w:rsidR="00562625" w:rsidRPr="007028EC">
              <w:rPr>
                <w:rFonts w:ascii="ＭＳ ゴシック" w:eastAsia="ＭＳ ゴシック" w:hAnsi="ＭＳ ゴシック" w:hint="eastAsia"/>
                <w:color w:val="000000"/>
                <w:kern w:val="0"/>
                <w:szCs w:val="21"/>
                <w:u w:val="single"/>
              </w:rPr>
              <w:t>株式会社八十二長野銀行</w:t>
            </w:r>
            <w:r w:rsidRPr="007028EC">
              <w:rPr>
                <w:rFonts w:ascii="ＭＳ ゴシック" w:eastAsia="ＭＳ ゴシック" w:hAnsi="ＭＳ ゴシック" w:hint="eastAsia"/>
                <w:color w:val="000000"/>
                <w:kern w:val="0"/>
                <w:szCs w:val="21"/>
              </w:rPr>
              <w:t>からの借入金残高</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u w:val="single" w:color="000000"/>
              </w:rPr>
              <w:t xml:space="preserve">　　　　　　　</w:t>
            </w:r>
            <w:r w:rsidRPr="007028EC">
              <w:rPr>
                <w:rFonts w:ascii="ＭＳ ゴシック" w:eastAsia="ＭＳ ゴシック" w:hAnsi="ＭＳ ゴシック"/>
                <w:color w:val="000000"/>
                <w:kern w:val="0"/>
                <w:szCs w:val="21"/>
                <w:u w:val="single" w:color="000000"/>
              </w:rPr>
              <w:t xml:space="preserve">  </w:t>
            </w:r>
            <w:r w:rsidRPr="007028EC">
              <w:rPr>
                <w:rFonts w:ascii="ＭＳ ゴシック" w:eastAsia="ＭＳ ゴシック" w:hAnsi="ＭＳ ゴシック" w:hint="eastAsia"/>
                <w:color w:val="000000"/>
                <w:kern w:val="0"/>
                <w:szCs w:val="21"/>
                <w:u w:val="single" w:color="000000"/>
              </w:rPr>
              <w:t>円</w:t>
            </w:r>
          </w:p>
          <w:p w14:paraId="28FECA47" w14:textId="06A94559" w:rsidR="008020C0" w:rsidRPr="007028EC" w:rsidRDefault="008020C0" w:rsidP="007A29DC">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kern w:val="0"/>
                <w:szCs w:val="21"/>
              </w:rPr>
              <w:t xml:space="preserve">　</w:t>
            </w:r>
            <w:r w:rsidR="003E43A9"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rPr>
              <w:t>Ｄ</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年　月　日（Ｃの前年同期を記入のこと）の</w:t>
            </w:r>
            <w:r w:rsidR="007028EC" w:rsidRPr="007028EC">
              <w:rPr>
                <w:rFonts w:ascii="ＭＳ ゴシック" w:eastAsia="ＭＳ ゴシック" w:hAnsi="ＭＳ ゴシック" w:hint="eastAsia"/>
                <w:color w:val="000000"/>
                <w:kern w:val="0"/>
                <w:szCs w:val="21"/>
                <w:u w:val="single"/>
              </w:rPr>
              <w:t>株式会社八十二長野銀行</w:t>
            </w:r>
            <w:r w:rsidRPr="007028EC">
              <w:rPr>
                <w:rFonts w:ascii="ＭＳ ゴシック" w:eastAsia="ＭＳ ゴシック" w:hAnsi="ＭＳ ゴシック" w:hint="eastAsia"/>
                <w:color w:val="000000"/>
                <w:kern w:val="0"/>
                <w:szCs w:val="21"/>
              </w:rPr>
              <w:t>からの借入金残高</w:t>
            </w:r>
          </w:p>
          <w:p w14:paraId="51A2DDFC" w14:textId="77777777" w:rsidR="008020C0" w:rsidRPr="007028EC" w:rsidRDefault="008020C0" w:rsidP="003E43A9">
            <w:pPr>
              <w:suppressAutoHyphens/>
              <w:kinsoku w:val="0"/>
              <w:overflowPunct w:val="0"/>
              <w:autoSpaceDE w:val="0"/>
              <w:autoSpaceDN w:val="0"/>
              <w:adjustRightInd w:val="0"/>
              <w:ind w:rightChars="146" w:right="310" w:firstLineChars="3200" w:firstLine="6784"/>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u w:val="single" w:color="000000"/>
              </w:rPr>
              <w:t xml:space="preserve">　　　　　　　</w:t>
            </w:r>
            <w:r w:rsidRPr="007028EC">
              <w:rPr>
                <w:rFonts w:ascii="ＭＳ ゴシック" w:eastAsia="ＭＳ ゴシック" w:hAnsi="ＭＳ ゴシック"/>
                <w:color w:val="000000"/>
                <w:kern w:val="0"/>
                <w:szCs w:val="21"/>
                <w:u w:val="single" w:color="000000"/>
              </w:rPr>
              <w:t xml:space="preserve">  </w:t>
            </w:r>
            <w:r w:rsidRPr="007028EC">
              <w:rPr>
                <w:rFonts w:ascii="ＭＳ ゴシック" w:eastAsia="ＭＳ ゴシック" w:hAnsi="ＭＳ ゴシック" w:hint="eastAsia"/>
                <w:color w:val="000000"/>
                <w:kern w:val="0"/>
                <w:szCs w:val="21"/>
                <w:u w:val="single" w:color="000000"/>
              </w:rPr>
              <w:t>円</w:t>
            </w:r>
          </w:p>
          <w:p w14:paraId="702ADE5E" w14:textId="7777777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p w14:paraId="37A1A37A" w14:textId="77777777" w:rsidR="008020C0" w:rsidRPr="007028EC" w:rsidRDefault="008020C0" w:rsidP="003E43A9">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３　金融機関からの総借入金残高の減少率　　　　　　　　　　</w:t>
            </w:r>
            <w:r w:rsidRPr="007028EC">
              <w:rPr>
                <w:rFonts w:ascii="ＭＳ ゴシック" w:eastAsia="ＭＳ ゴシック" w:hAnsi="ＭＳ ゴシック" w:hint="eastAsia"/>
                <w:color w:val="000000"/>
                <w:kern w:val="0"/>
                <w:szCs w:val="21"/>
                <w:u w:val="single" w:color="000000"/>
              </w:rPr>
              <w:t xml:space="preserve">　　％（</w:t>
            </w:r>
            <w:r w:rsidRPr="007028EC">
              <w:rPr>
                <w:rFonts w:ascii="ＭＳ ゴシック" w:eastAsia="ＭＳ ゴシック" w:hAnsi="ＭＳ ゴシック"/>
                <w:color w:val="000000"/>
                <w:kern w:val="0"/>
                <w:szCs w:val="21"/>
                <w:u w:val="single" w:color="000000"/>
              </w:rPr>
              <w:t>(F-E)/F</w:t>
            </w:r>
            <w:r w:rsidRPr="007028EC">
              <w:rPr>
                <w:rFonts w:ascii="ＭＳ ゴシック" w:eastAsia="ＭＳ ゴシック" w:hAnsi="ＭＳ ゴシック" w:hint="eastAsia"/>
                <w:color w:val="000000"/>
                <w:kern w:val="0"/>
                <w:szCs w:val="21"/>
                <w:u w:val="single" w:color="000000"/>
              </w:rPr>
              <w:t>×</w:t>
            </w:r>
            <w:r w:rsidRPr="007028EC">
              <w:rPr>
                <w:rFonts w:ascii="ＭＳ ゴシック" w:eastAsia="ＭＳ ゴシック" w:hAnsi="ＭＳ ゴシック"/>
                <w:color w:val="000000"/>
                <w:kern w:val="0"/>
                <w:szCs w:val="21"/>
                <w:u w:val="single" w:color="000000"/>
              </w:rPr>
              <w:t>100</w:t>
            </w:r>
            <w:r w:rsidRPr="007028EC">
              <w:rPr>
                <w:rFonts w:ascii="ＭＳ ゴシック" w:eastAsia="ＭＳ ゴシック" w:hAnsi="ＭＳ ゴシック" w:hint="eastAsia"/>
                <w:color w:val="000000"/>
                <w:kern w:val="0"/>
                <w:szCs w:val="21"/>
                <w:u w:val="single" w:color="000000"/>
              </w:rPr>
              <w:t>）</w:t>
            </w:r>
          </w:p>
          <w:p w14:paraId="4F094561" w14:textId="7777777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p>
          <w:p w14:paraId="31B76DB6" w14:textId="7FA46327" w:rsidR="008020C0" w:rsidRPr="007028EC" w:rsidRDefault="008020C0"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r w:rsidR="003E43A9"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rPr>
              <w:t>Ｅ　　年　月　日の金融機関からの総借入金残高</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color w:val="000000"/>
                <w:kern w:val="0"/>
                <w:szCs w:val="21"/>
                <w:u w:val="single" w:color="000000"/>
              </w:rPr>
              <w:t xml:space="preserve">                </w:t>
            </w:r>
            <w:r w:rsidRPr="007028EC">
              <w:rPr>
                <w:rFonts w:ascii="ＭＳ ゴシック" w:eastAsia="ＭＳ ゴシック" w:hAnsi="ＭＳ ゴシック" w:hint="eastAsia"/>
                <w:color w:val="000000"/>
                <w:kern w:val="0"/>
                <w:szCs w:val="21"/>
                <w:u w:val="single" w:color="000000"/>
              </w:rPr>
              <w:t>円</w:t>
            </w:r>
          </w:p>
          <w:p w14:paraId="64F89FEE" w14:textId="607CDAE8" w:rsidR="008020C0" w:rsidRPr="007028EC" w:rsidRDefault="008020C0" w:rsidP="003E43A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kern w:val="0"/>
                <w:szCs w:val="21"/>
              </w:rPr>
              <w:t xml:space="preserve">　</w:t>
            </w:r>
            <w:r w:rsidR="003E43A9"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rPr>
              <w:t>Ｆ</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年　月　日（Ｅの前年同期を記入のこと）の金融機関からの総借入金残高</w:t>
            </w:r>
          </w:p>
          <w:p w14:paraId="25977EC2" w14:textId="530E9D76" w:rsidR="009C2741" w:rsidRPr="007028EC" w:rsidRDefault="008020C0" w:rsidP="007A29DC">
            <w:pPr>
              <w:suppressAutoHyphens/>
              <w:kinsoku w:val="0"/>
              <w:overflowPunct w:val="0"/>
              <w:autoSpaceDE w:val="0"/>
              <w:autoSpaceDN w:val="0"/>
              <w:adjustRightInd w:val="0"/>
              <w:ind w:rightChars="146" w:right="31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color w:val="000000"/>
                <w:kern w:val="0"/>
                <w:szCs w:val="21"/>
              </w:rPr>
              <w:t xml:space="preserve">                                                       </w:t>
            </w:r>
            <w:r w:rsidRPr="007028EC">
              <w:rPr>
                <w:rFonts w:ascii="ＭＳ ゴシック" w:eastAsia="ＭＳ ゴシック" w:hAnsi="ＭＳ ゴシック" w:hint="eastAsia"/>
                <w:color w:val="000000"/>
                <w:kern w:val="0"/>
                <w:szCs w:val="21"/>
              </w:rPr>
              <w:t xml:space="preserve">　</w:t>
            </w:r>
            <w:r w:rsidR="003E43A9"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rPr>
              <w:t xml:space="preserve">　　</w:t>
            </w:r>
            <w:r w:rsidRPr="007028EC">
              <w:rPr>
                <w:rFonts w:ascii="ＭＳ ゴシック" w:eastAsia="ＭＳ ゴシック" w:hAnsi="ＭＳ ゴシック" w:hint="eastAsia"/>
                <w:color w:val="000000"/>
                <w:kern w:val="0"/>
                <w:szCs w:val="21"/>
                <w:u w:val="single" w:color="000000"/>
              </w:rPr>
              <w:t xml:space="preserve">　　　　　　　　円</w:t>
            </w:r>
          </w:p>
        </w:tc>
      </w:tr>
    </w:tbl>
    <w:p w14:paraId="76A99ADE" w14:textId="4C28D96B" w:rsidR="003E43A9" w:rsidRPr="007028EC" w:rsidRDefault="007A29DC" w:rsidP="00B57730">
      <w:pPr>
        <w:suppressAutoHyphens/>
        <w:wordWrap w:val="0"/>
        <w:ind w:left="212" w:hangingChars="100" w:hanging="212"/>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　申請者の全ての金融機関からの総借入金残高及び株式会社</w:t>
      </w:r>
      <w:r w:rsidR="008E42E9">
        <w:rPr>
          <w:rFonts w:ascii="ＭＳ ゴシック" w:eastAsia="ＭＳ ゴシック" w:hAnsi="ＭＳ ゴシック" w:hint="eastAsia"/>
          <w:color w:val="000000"/>
          <w:kern w:val="0"/>
          <w:szCs w:val="21"/>
        </w:rPr>
        <w:t>八十二</w:t>
      </w:r>
      <w:r w:rsidRPr="007028EC">
        <w:rPr>
          <w:rFonts w:ascii="ＭＳ ゴシック" w:eastAsia="ＭＳ ゴシック" w:hAnsi="ＭＳ ゴシック" w:hint="eastAsia"/>
          <w:color w:val="000000"/>
          <w:kern w:val="0"/>
          <w:szCs w:val="21"/>
        </w:rPr>
        <w:t>長野銀行からの借入金残高が確認可能な残高証明書、財務諸表、借入証書等を添付すること。</w:t>
      </w:r>
    </w:p>
    <w:p w14:paraId="2D85AB27" w14:textId="77777777" w:rsidR="007A29DC" w:rsidRPr="007028EC" w:rsidRDefault="007A29DC" w:rsidP="007A29DC">
      <w:pPr>
        <w:suppressAutoHyphens/>
        <w:wordWrap w:val="0"/>
        <w:ind w:left="1230" w:hanging="123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（留意事項）</w:t>
      </w:r>
    </w:p>
    <w:p w14:paraId="7C03B7E7" w14:textId="327B9026" w:rsidR="007A29DC" w:rsidRPr="007028EC" w:rsidRDefault="007A29DC" w:rsidP="007A29DC">
      <w:pPr>
        <w:pStyle w:val="af0"/>
        <w:numPr>
          <w:ilvl w:val="0"/>
          <w:numId w:val="17"/>
        </w:numPr>
        <w:suppressAutoHyphens/>
        <w:wordWrap w:val="0"/>
        <w:ind w:leftChars="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本認定とは別に、金融機関及び信用保証協会による金融上の審査があります。</w:t>
      </w:r>
    </w:p>
    <w:p w14:paraId="569BAE97" w14:textId="2CFEDAAC" w:rsidR="007A29DC" w:rsidRPr="007028EC" w:rsidRDefault="007A29DC" w:rsidP="002B5C0D">
      <w:pPr>
        <w:pStyle w:val="af0"/>
        <w:numPr>
          <w:ilvl w:val="0"/>
          <w:numId w:val="17"/>
        </w:numPr>
        <w:suppressAutoHyphens/>
        <w:wordWrap w:val="0"/>
        <w:ind w:leftChars="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kern w:val="0"/>
          <w:szCs w:val="21"/>
        </w:rPr>
        <w:t>市町村長又は特別区長から認定を受けた日から３０日以内に金融機関又は信用保証協会に対して、保証の申込みを行うことが必要です。</w:t>
      </w:r>
    </w:p>
    <w:p w14:paraId="4817C92F" w14:textId="2BC9CF11" w:rsidR="007A29DC" w:rsidRPr="007028EC" w:rsidRDefault="007A29DC" w:rsidP="007A29DC">
      <w:pPr>
        <w:suppressAutoHyphens/>
        <w:wordWrap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noProof/>
          <w:color w:val="000000"/>
          <w:spacing w:val="16"/>
          <w:kern w:val="0"/>
          <w:szCs w:val="21"/>
        </w:rPr>
        <mc:AlternateContent>
          <mc:Choice Requires="wps">
            <w:drawing>
              <wp:anchor distT="0" distB="0" distL="114300" distR="114300" simplePos="0" relativeHeight="251659264" behindDoc="0" locked="0" layoutInCell="1" allowOverlap="1" wp14:anchorId="78199005" wp14:editId="07873B6F">
                <wp:simplePos x="0" y="0"/>
                <wp:positionH relativeFrom="column">
                  <wp:posOffset>-120650</wp:posOffset>
                </wp:positionH>
                <wp:positionV relativeFrom="paragraph">
                  <wp:posOffset>109220</wp:posOffset>
                </wp:positionV>
                <wp:extent cx="6300000" cy="0"/>
                <wp:effectExtent l="0" t="19050" r="43815" b="38100"/>
                <wp:wrapNone/>
                <wp:docPr id="1" name="直線コネクタ 1"/>
                <wp:cNvGraphicFramePr/>
                <a:graphic xmlns:a="http://schemas.openxmlformats.org/drawingml/2006/main">
                  <a:graphicData uri="http://schemas.microsoft.com/office/word/2010/wordprocessingShape">
                    <wps:wsp>
                      <wps:cNvCnPr/>
                      <wps:spPr>
                        <a:xfrm>
                          <a:off x="0" y="0"/>
                          <a:ext cx="6300000" cy="0"/>
                        </a:xfrm>
                        <a:prstGeom prst="line">
                          <a:avLst/>
                        </a:prstGeom>
                        <a:ln w="57150" cmpd="tri"/>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9CD7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8.6pt" to="486.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" strokecolor="black [3040]" strokeweight="4.5pt">
                <v:stroke linestyle="thickBetweenThin"/>
              </v:line>
            </w:pict>
          </mc:Fallback>
        </mc:AlternateContent>
      </w:r>
    </w:p>
    <w:p w14:paraId="0D14E47A" w14:textId="13AE6A1A" w:rsidR="008020C0" w:rsidRPr="007028EC" w:rsidRDefault="003E43A9" w:rsidP="003E43A9">
      <w:pPr>
        <w:suppressAutoHyphens/>
        <w:wordWrap w:val="0"/>
        <w:ind w:left="984" w:hanging="984"/>
        <w:jc w:val="left"/>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kern w:val="0"/>
          <w:szCs w:val="21"/>
        </w:rPr>
        <w:t xml:space="preserve">　工第　　　号</w:t>
      </w:r>
    </w:p>
    <w:p w14:paraId="1F9B173F" w14:textId="59A00B5F" w:rsidR="003E43A9" w:rsidRPr="007028EC" w:rsidRDefault="003E43A9"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spacing w:val="16"/>
          <w:kern w:val="0"/>
          <w:szCs w:val="21"/>
        </w:rPr>
        <w:t>令和　　年　　月　　日</w:t>
      </w:r>
    </w:p>
    <w:p w14:paraId="1BD77DDE" w14:textId="77777777" w:rsidR="003E43A9" w:rsidRPr="007028EC" w:rsidRDefault="003E43A9" w:rsidP="003E43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spacing w:val="16"/>
          <w:kern w:val="0"/>
          <w:szCs w:val="21"/>
        </w:rPr>
        <w:t xml:space="preserve">　申請のとおり、相違ないことを認定します。</w:t>
      </w:r>
    </w:p>
    <w:p w14:paraId="04F1F016" w14:textId="4C6257EE" w:rsidR="003E43A9" w:rsidRPr="007028EC" w:rsidRDefault="0015551F" w:rsidP="0015551F">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szCs w:val="21"/>
        </w:rPr>
      </w:pPr>
      <w:r w:rsidRPr="007028EC">
        <w:rPr>
          <w:rFonts w:ascii="ＭＳ ゴシック" w:eastAsia="ＭＳ ゴシック" w:hAnsi="ＭＳ ゴシック" w:hint="eastAsia"/>
          <w:color w:val="000000"/>
          <w:spacing w:val="16"/>
          <w:kern w:val="0"/>
          <w:szCs w:val="21"/>
        </w:rPr>
        <w:t>(注)</w:t>
      </w:r>
      <w:r w:rsidR="003E43A9" w:rsidRPr="007028EC">
        <w:rPr>
          <w:rFonts w:ascii="ＭＳ ゴシック" w:eastAsia="ＭＳ ゴシック" w:hAnsi="ＭＳ ゴシック" w:hint="eastAsia"/>
          <w:color w:val="000000"/>
          <w:spacing w:val="16"/>
          <w:kern w:val="0"/>
          <w:szCs w:val="21"/>
        </w:rPr>
        <w:t>本認定書の有効期間：令和　　年　　月　　日から令和　　年　　月　　日まで</w:t>
      </w:r>
    </w:p>
    <w:p w14:paraId="4C182AF8" w14:textId="77777777" w:rsidR="007A29DC" w:rsidRPr="007028EC" w:rsidRDefault="007A29DC" w:rsidP="003E43A9">
      <w:pPr>
        <w:suppressAutoHyphens/>
        <w:wordWrap w:val="0"/>
        <w:ind w:left="984" w:hanging="984"/>
        <w:jc w:val="left"/>
        <w:textAlignment w:val="baseline"/>
        <w:rPr>
          <w:rFonts w:ascii="ＭＳ ゴシック" w:eastAsia="ＭＳ ゴシック" w:hAnsi="ＭＳ ゴシック"/>
          <w:color w:val="000000"/>
          <w:spacing w:val="16"/>
          <w:kern w:val="0"/>
          <w:szCs w:val="21"/>
        </w:rPr>
      </w:pPr>
    </w:p>
    <w:p w14:paraId="76EA8FC9" w14:textId="695DFBC9" w:rsidR="003E43A9" w:rsidRPr="007028EC" w:rsidRDefault="003E43A9" w:rsidP="003E43A9">
      <w:pPr>
        <w:suppressAutoHyphens/>
        <w:wordWrap w:val="0"/>
        <w:ind w:left="984" w:hanging="984"/>
        <w:jc w:val="left"/>
        <w:textAlignment w:val="baseline"/>
        <w:rPr>
          <w:rFonts w:ascii="ＭＳ ゴシック" w:eastAsia="ＭＳ ゴシック" w:hAnsi="ＭＳ ゴシック"/>
          <w:color w:val="000000"/>
          <w:kern w:val="0"/>
          <w:szCs w:val="21"/>
        </w:rPr>
      </w:pPr>
      <w:r w:rsidRPr="007028EC">
        <w:rPr>
          <w:rFonts w:ascii="ＭＳ ゴシック" w:eastAsia="ＭＳ ゴシック" w:hAnsi="ＭＳ ゴシック" w:hint="eastAsia"/>
          <w:color w:val="000000"/>
          <w:spacing w:val="16"/>
          <w:kern w:val="0"/>
          <w:szCs w:val="21"/>
        </w:rPr>
        <w:t xml:space="preserve">　　　　　　　　　　　　　　　　　　　</w:t>
      </w:r>
      <w:r w:rsidR="007A29DC" w:rsidRPr="007028EC">
        <w:rPr>
          <w:rFonts w:ascii="ＭＳ ゴシック" w:eastAsia="ＭＳ ゴシック" w:hAnsi="ＭＳ ゴシック" w:hint="eastAsia"/>
          <w:color w:val="000000"/>
          <w:spacing w:val="16"/>
          <w:kern w:val="0"/>
          <w:szCs w:val="21"/>
        </w:rPr>
        <w:t xml:space="preserve">　　　　　</w:t>
      </w:r>
      <w:r w:rsidR="007A29DC" w:rsidRPr="007028EC">
        <w:rPr>
          <w:rFonts w:ascii="ＭＳ ゴシック" w:eastAsia="ＭＳ ゴシック" w:hAnsi="ＭＳ ゴシック" w:hint="eastAsia"/>
          <w:color w:val="000000"/>
          <w:kern w:val="0"/>
          <w:szCs w:val="21"/>
        </w:rPr>
        <w:t>岡谷市長　　早出　一真　　印</w:t>
      </w:r>
    </w:p>
    <w:sectPr w:rsidR="003E43A9" w:rsidRPr="007028EC" w:rsidSect="007A29DC">
      <w:footerReference w:type="default" r:id="rId11"/>
      <w:pgSz w:w="11906" w:h="16838"/>
      <w:pgMar w:top="567" w:right="1134" w:bottom="567" w:left="1134" w:header="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51F"/>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929"/>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3A9"/>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625"/>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28EC"/>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7B3"/>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29DC"/>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075A"/>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2E9"/>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730"/>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0F7"/>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3b5a34e4-c925-442a-8678-f4e3309d8eeb"/>
    <ds:schemaRef ds:uri="9547f46b-086e-40f6-b7e9-9ad4866360cd"/>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6FD49E4-2A26-45A0-93B4-8FF4F97D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678</Words>
  <Characters>494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職員</cp:lastModifiedBy>
  <cp:revision>10</cp:revision>
  <cp:lastPrinted>2025-02-05T08:12:00Z</cp:lastPrinted>
  <dcterms:created xsi:type="dcterms:W3CDTF">2025-02-05T08:11:00Z</dcterms:created>
  <dcterms:modified xsi:type="dcterms:W3CDTF">2026-02-16T23:59:00Z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