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8A" w:rsidRPr="008375DB" w:rsidRDefault="00A73B9B" w:rsidP="00163076">
      <w:pPr>
        <w:rPr>
          <w:rFonts w:ascii="ＭＳ 明朝" w:hAnsi="ＭＳ 明朝"/>
          <w:sz w:val="22"/>
        </w:rPr>
      </w:pPr>
      <w:r w:rsidRPr="008375DB">
        <w:rPr>
          <w:rFonts w:ascii="ＭＳ 明朝" w:hAnsi="ＭＳ 明朝" w:hint="eastAsia"/>
          <w:sz w:val="22"/>
        </w:rPr>
        <w:t>様式</w:t>
      </w:r>
      <w:r w:rsidR="005A064E">
        <w:rPr>
          <w:rFonts w:ascii="ＭＳ 明朝" w:hAnsi="ＭＳ 明朝" w:hint="eastAsia"/>
          <w:sz w:val="22"/>
        </w:rPr>
        <w:t>第</w:t>
      </w:r>
      <w:r w:rsidR="00473904">
        <w:rPr>
          <w:rFonts w:ascii="ＭＳ 明朝" w:hAnsi="ＭＳ 明朝" w:hint="eastAsia"/>
          <w:sz w:val="22"/>
        </w:rPr>
        <w:t>２</w:t>
      </w:r>
      <w:r w:rsidR="005A064E">
        <w:rPr>
          <w:rFonts w:ascii="ＭＳ 明朝" w:hAnsi="ＭＳ 明朝" w:hint="eastAsia"/>
          <w:sz w:val="22"/>
        </w:rPr>
        <w:t>号</w:t>
      </w:r>
    </w:p>
    <w:p w:rsidR="00163076" w:rsidRPr="008375DB" w:rsidRDefault="00163076" w:rsidP="00765C8A">
      <w:pPr>
        <w:jc w:val="left"/>
        <w:rPr>
          <w:rFonts w:ascii="ＭＳ 明朝" w:hAnsi="ＭＳ 明朝"/>
          <w:sz w:val="22"/>
        </w:rPr>
      </w:pPr>
    </w:p>
    <w:p w:rsidR="00163076" w:rsidRPr="00CA36ED" w:rsidRDefault="00163076" w:rsidP="00CA36ED">
      <w:pPr>
        <w:jc w:val="left"/>
        <w:rPr>
          <w:rFonts w:ascii="ＭＳ 明朝" w:hAnsi="ＭＳ 明朝"/>
          <w:sz w:val="24"/>
          <w:szCs w:val="24"/>
        </w:rPr>
      </w:pPr>
    </w:p>
    <w:p w:rsidR="00765C8A" w:rsidRPr="008375DB" w:rsidRDefault="00CA36ED" w:rsidP="00535B60">
      <w:pPr>
        <w:jc w:val="center"/>
        <w:rPr>
          <w:rFonts w:ascii="ＭＳ 明朝" w:hAnsi="ＭＳ 明朝"/>
          <w:b/>
          <w:sz w:val="24"/>
          <w:szCs w:val="24"/>
        </w:rPr>
      </w:pPr>
      <w:r>
        <w:rPr>
          <w:rFonts w:ascii="ＭＳ 明朝" w:hAnsi="ＭＳ 明朝" w:hint="eastAsia"/>
          <w:b/>
          <w:sz w:val="24"/>
          <w:szCs w:val="24"/>
        </w:rPr>
        <w:t xml:space="preserve">誓　　　　約　　　　</w:t>
      </w:r>
      <w:r w:rsidR="00765C8A" w:rsidRPr="008375DB">
        <w:rPr>
          <w:rFonts w:ascii="ＭＳ 明朝" w:hAnsi="ＭＳ 明朝" w:hint="eastAsia"/>
          <w:b/>
          <w:sz w:val="24"/>
          <w:szCs w:val="24"/>
        </w:rPr>
        <w:t>書</w:t>
      </w:r>
    </w:p>
    <w:p w:rsidR="00765C8A" w:rsidRPr="008375DB" w:rsidRDefault="00765C8A" w:rsidP="00765C8A">
      <w:pPr>
        <w:jc w:val="left"/>
        <w:rPr>
          <w:rFonts w:ascii="ＭＳ 明朝" w:hAnsi="ＭＳ 明朝"/>
          <w:sz w:val="22"/>
        </w:rPr>
      </w:pPr>
    </w:p>
    <w:p w:rsidR="007E2FF3" w:rsidRDefault="007E2FF3" w:rsidP="00765C8A">
      <w:pPr>
        <w:jc w:val="left"/>
        <w:rPr>
          <w:rFonts w:ascii="ＭＳ 明朝" w:hAnsi="ＭＳ 明朝"/>
          <w:sz w:val="22"/>
        </w:rPr>
      </w:pPr>
    </w:p>
    <w:p w:rsidR="00163076" w:rsidRDefault="00163076" w:rsidP="00163076">
      <w:pPr>
        <w:jc w:val="right"/>
        <w:rPr>
          <w:rFonts w:ascii="ＭＳ 明朝" w:hAnsi="ＭＳ 明朝"/>
          <w:sz w:val="22"/>
        </w:rPr>
      </w:pPr>
      <w:r>
        <w:rPr>
          <w:rFonts w:ascii="ＭＳ 明朝" w:hAnsi="ＭＳ 明朝" w:hint="eastAsia"/>
          <w:sz w:val="22"/>
        </w:rPr>
        <w:t>令和　　年　　月　　日</w:t>
      </w:r>
    </w:p>
    <w:p w:rsidR="00163076" w:rsidRPr="008375DB" w:rsidRDefault="00163076" w:rsidP="00765C8A">
      <w:pPr>
        <w:jc w:val="left"/>
        <w:rPr>
          <w:rFonts w:ascii="ＭＳ 明朝" w:hAnsi="ＭＳ 明朝"/>
          <w:sz w:val="22"/>
        </w:rPr>
      </w:pPr>
    </w:p>
    <w:p w:rsidR="00765C8A" w:rsidRPr="008375DB" w:rsidRDefault="00765C8A" w:rsidP="00765C8A">
      <w:pPr>
        <w:jc w:val="left"/>
        <w:rPr>
          <w:rFonts w:ascii="ＭＳ 明朝" w:hAnsi="ＭＳ 明朝"/>
          <w:sz w:val="22"/>
        </w:rPr>
      </w:pPr>
      <w:r w:rsidRPr="008375DB">
        <w:rPr>
          <w:rFonts w:ascii="ＭＳ 明朝" w:hAnsi="ＭＳ 明朝" w:hint="eastAsia"/>
          <w:sz w:val="22"/>
        </w:rPr>
        <w:t>岡谷市長　様</w:t>
      </w:r>
    </w:p>
    <w:p w:rsidR="00765C8A" w:rsidRPr="008375DB" w:rsidRDefault="00765C8A" w:rsidP="00765C8A">
      <w:pPr>
        <w:jc w:val="left"/>
        <w:rPr>
          <w:rFonts w:ascii="ＭＳ 明朝" w:hAnsi="ＭＳ 明朝"/>
          <w:sz w:val="22"/>
        </w:rPr>
      </w:pPr>
    </w:p>
    <w:p w:rsidR="00765C8A" w:rsidRPr="008375DB" w:rsidRDefault="00CA36ED" w:rsidP="00535B60">
      <w:pPr>
        <w:ind w:firstLineChars="1900" w:firstLine="4180"/>
        <w:jc w:val="left"/>
        <w:rPr>
          <w:rFonts w:ascii="ＭＳ 明朝" w:hAnsi="ＭＳ 明朝"/>
          <w:sz w:val="22"/>
        </w:rPr>
      </w:pPr>
      <w:r>
        <w:rPr>
          <w:rFonts w:ascii="ＭＳ 明朝" w:hAnsi="ＭＳ 明朝" w:hint="eastAsia"/>
          <w:sz w:val="22"/>
        </w:rPr>
        <w:t>（申請者）</w:t>
      </w:r>
    </w:p>
    <w:p w:rsidR="00765C8A" w:rsidRPr="008375DB" w:rsidRDefault="00765C8A" w:rsidP="00765C8A">
      <w:pPr>
        <w:jc w:val="left"/>
        <w:rPr>
          <w:rFonts w:ascii="ＭＳ 明朝" w:hAnsi="ＭＳ 明朝"/>
          <w:sz w:val="22"/>
        </w:rPr>
      </w:pPr>
      <w:r w:rsidRPr="008375DB">
        <w:rPr>
          <w:rFonts w:ascii="ＭＳ 明朝" w:hAnsi="ＭＳ 明朝" w:hint="eastAsia"/>
          <w:sz w:val="22"/>
        </w:rPr>
        <w:t xml:space="preserve">　</w:t>
      </w:r>
      <w:r w:rsidR="00535B60" w:rsidRPr="008375DB">
        <w:rPr>
          <w:rFonts w:ascii="ＭＳ 明朝" w:hAnsi="ＭＳ 明朝" w:hint="eastAsia"/>
          <w:sz w:val="22"/>
        </w:rPr>
        <w:t xml:space="preserve">　　　　　　　　　　　　　　　　　　　</w:t>
      </w:r>
      <w:r w:rsidRPr="008375DB">
        <w:rPr>
          <w:rFonts w:ascii="ＭＳ 明朝" w:hAnsi="ＭＳ 明朝" w:hint="eastAsia"/>
          <w:sz w:val="22"/>
        </w:rPr>
        <w:t>住</w:t>
      </w:r>
      <w:r w:rsidR="007E2FF3" w:rsidRPr="008375DB">
        <w:rPr>
          <w:rFonts w:ascii="ＭＳ 明朝" w:hAnsi="ＭＳ 明朝" w:hint="eastAsia"/>
          <w:sz w:val="22"/>
        </w:rPr>
        <w:t xml:space="preserve">　　　</w:t>
      </w:r>
      <w:r w:rsidRPr="008375DB">
        <w:rPr>
          <w:rFonts w:ascii="ＭＳ 明朝" w:hAnsi="ＭＳ 明朝" w:hint="eastAsia"/>
          <w:sz w:val="22"/>
        </w:rPr>
        <w:t>所</w:t>
      </w:r>
    </w:p>
    <w:p w:rsidR="00765C8A" w:rsidRPr="008375DB" w:rsidRDefault="00765C8A" w:rsidP="00765C8A">
      <w:pPr>
        <w:jc w:val="left"/>
        <w:rPr>
          <w:rFonts w:ascii="ＭＳ 明朝" w:hAnsi="ＭＳ 明朝"/>
          <w:sz w:val="22"/>
        </w:rPr>
      </w:pPr>
      <w:r w:rsidRPr="008375DB">
        <w:rPr>
          <w:rFonts w:ascii="ＭＳ 明朝" w:hAnsi="ＭＳ 明朝" w:hint="eastAsia"/>
          <w:sz w:val="22"/>
        </w:rPr>
        <w:t xml:space="preserve">　</w:t>
      </w:r>
      <w:r w:rsidR="00535B60" w:rsidRPr="008375DB">
        <w:rPr>
          <w:rFonts w:ascii="ＭＳ 明朝" w:hAnsi="ＭＳ 明朝" w:hint="eastAsia"/>
          <w:sz w:val="22"/>
        </w:rPr>
        <w:t xml:space="preserve">　　　　　　　　　　　　　　　　　　　</w:t>
      </w:r>
      <w:r w:rsidR="00163076">
        <w:rPr>
          <w:rFonts w:ascii="ＭＳ 明朝" w:hAnsi="ＭＳ 明朝" w:hint="eastAsia"/>
          <w:sz w:val="22"/>
        </w:rPr>
        <w:t>法人等の</w:t>
      </w:r>
      <w:r w:rsidRPr="008375DB">
        <w:rPr>
          <w:rFonts w:ascii="ＭＳ 明朝" w:hAnsi="ＭＳ 明朝" w:hint="eastAsia"/>
          <w:sz w:val="22"/>
        </w:rPr>
        <w:t>名称</w:t>
      </w:r>
    </w:p>
    <w:p w:rsidR="00765C8A" w:rsidRPr="008375DB" w:rsidRDefault="00765C8A" w:rsidP="00535B60">
      <w:pPr>
        <w:ind w:firstLineChars="2000" w:firstLine="4400"/>
        <w:jc w:val="left"/>
        <w:rPr>
          <w:rFonts w:ascii="ＭＳ 明朝" w:hAnsi="ＭＳ 明朝"/>
          <w:sz w:val="22"/>
        </w:rPr>
      </w:pPr>
      <w:r w:rsidRPr="008375DB">
        <w:rPr>
          <w:rFonts w:ascii="ＭＳ 明朝" w:hAnsi="ＭＳ 明朝" w:hint="eastAsia"/>
          <w:sz w:val="22"/>
        </w:rPr>
        <w:t>代表者氏名</w:t>
      </w:r>
      <w:r w:rsidR="00535B60" w:rsidRPr="008375DB">
        <w:rPr>
          <w:rFonts w:ascii="ＭＳ 明朝" w:hAnsi="ＭＳ 明朝" w:hint="eastAsia"/>
          <w:sz w:val="22"/>
        </w:rPr>
        <w:t xml:space="preserve">　　　</w:t>
      </w:r>
      <w:r w:rsidR="007E2FF3" w:rsidRPr="008375DB">
        <w:rPr>
          <w:rFonts w:ascii="ＭＳ 明朝" w:hAnsi="ＭＳ 明朝" w:hint="eastAsia"/>
          <w:sz w:val="22"/>
        </w:rPr>
        <w:t xml:space="preserve">　　</w:t>
      </w:r>
      <w:r w:rsidR="00535B60" w:rsidRPr="008375DB">
        <w:rPr>
          <w:rFonts w:ascii="ＭＳ 明朝" w:hAnsi="ＭＳ 明朝" w:hint="eastAsia"/>
          <w:sz w:val="22"/>
        </w:rPr>
        <w:t xml:space="preserve">　　　　　　　　　　印</w:t>
      </w:r>
    </w:p>
    <w:p w:rsidR="00FD0DAA" w:rsidRPr="008375DB" w:rsidRDefault="00FD0DAA" w:rsidP="00765C8A">
      <w:pPr>
        <w:jc w:val="left"/>
        <w:rPr>
          <w:rFonts w:ascii="ＭＳ 明朝" w:hAnsi="ＭＳ 明朝"/>
          <w:sz w:val="22"/>
        </w:rPr>
      </w:pPr>
    </w:p>
    <w:p w:rsidR="00CA36ED" w:rsidRDefault="00CA36ED" w:rsidP="007E2FF3">
      <w:pPr>
        <w:ind w:firstLineChars="100" w:firstLine="220"/>
        <w:jc w:val="left"/>
        <w:rPr>
          <w:rFonts w:ascii="ＭＳ 明朝" w:hAnsi="ＭＳ 明朝"/>
          <w:sz w:val="22"/>
        </w:rPr>
      </w:pPr>
      <w:r>
        <w:rPr>
          <w:rFonts w:ascii="ＭＳ 明朝" w:hAnsi="ＭＳ 明朝" w:hint="eastAsia"/>
          <w:sz w:val="22"/>
        </w:rPr>
        <w:t>岡谷市生活困窮者等就労準備支援</w:t>
      </w:r>
      <w:r w:rsidR="000567B5">
        <w:rPr>
          <w:rFonts w:ascii="ＭＳ 明朝" w:hAnsi="ＭＳ 明朝" w:hint="eastAsia"/>
          <w:sz w:val="22"/>
        </w:rPr>
        <w:t>事業</w:t>
      </w:r>
      <w:r>
        <w:rPr>
          <w:rFonts w:ascii="ＭＳ 明朝" w:hAnsi="ＭＳ 明朝" w:hint="eastAsia"/>
          <w:sz w:val="22"/>
        </w:rPr>
        <w:t>委託候補者</w:t>
      </w:r>
      <w:r w:rsidR="000567B5">
        <w:rPr>
          <w:rFonts w:ascii="ＭＳ 明朝" w:hAnsi="ＭＳ 明朝" w:hint="eastAsia"/>
          <w:sz w:val="22"/>
        </w:rPr>
        <w:t>プロポーザル</w:t>
      </w:r>
      <w:r>
        <w:rPr>
          <w:rFonts w:ascii="ＭＳ 明朝" w:hAnsi="ＭＳ 明朝" w:hint="eastAsia"/>
          <w:sz w:val="22"/>
        </w:rPr>
        <w:t>参加申込書の提出に際し、下記の事項について誓約します。</w:t>
      </w:r>
    </w:p>
    <w:p w:rsidR="00CA36ED" w:rsidRDefault="00CA36ED" w:rsidP="007E2FF3">
      <w:pPr>
        <w:ind w:firstLineChars="100" w:firstLine="220"/>
        <w:jc w:val="left"/>
        <w:rPr>
          <w:rFonts w:ascii="ＭＳ 明朝" w:hAnsi="ＭＳ 明朝"/>
          <w:sz w:val="22"/>
        </w:rPr>
      </w:pPr>
      <w:r>
        <w:rPr>
          <w:rFonts w:ascii="ＭＳ 明朝" w:hAnsi="ＭＳ 明朝" w:hint="eastAsia"/>
          <w:sz w:val="22"/>
        </w:rPr>
        <w:t>なお、この誓約に違反があった場合には、それまで申請者が費やした費用を賠償することなしに、岡谷市が一方的に審査結果を取り消す権利を有することに合意します。</w:t>
      </w:r>
    </w:p>
    <w:p w:rsidR="00CA36ED" w:rsidRDefault="00CA36ED" w:rsidP="007E2FF3">
      <w:pPr>
        <w:ind w:firstLineChars="100" w:firstLine="220"/>
        <w:jc w:val="left"/>
        <w:rPr>
          <w:rFonts w:ascii="ＭＳ 明朝" w:hAnsi="ＭＳ 明朝"/>
          <w:sz w:val="22"/>
        </w:rPr>
      </w:pPr>
    </w:p>
    <w:p w:rsidR="00CA36ED" w:rsidRDefault="00CA36ED" w:rsidP="00CA36ED">
      <w:pPr>
        <w:pStyle w:val="aa"/>
      </w:pPr>
      <w:r>
        <w:rPr>
          <w:rFonts w:hint="eastAsia"/>
        </w:rPr>
        <w:t>記</w:t>
      </w:r>
    </w:p>
    <w:p w:rsidR="00CA36ED" w:rsidRDefault="00CA36ED" w:rsidP="00CA36ED"/>
    <w:p w:rsidR="00CA36ED" w:rsidRDefault="00CA36ED" w:rsidP="00CA36ED">
      <w:r>
        <w:rPr>
          <w:rFonts w:hint="eastAsia"/>
        </w:rPr>
        <w:t xml:space="preserve">　１　長野県内に本店を有する法人その他団体であること。</w:t>
      </w:r>
    </w:p>
    <w:p w:rsidR="00CA36ED" w:rsidRDefault="00CA36ED" w:rsidP="00CA36ED">
      <w:r>
        <w:rPr>
          <w:rFonts w:hint="eastAsia"/>
        </w:rPr>
        <w:t xml:space="preserve">　２　生活困窮者等に対する相談業務等の実績を有し、業務を的確に遂行する能力を有すること。</w:t>
      </w:r>
    </w:p>
    <w:p w:rsidR="00CA36ED" w:rsidRDefault="00CA36ED" w:rsidP="00CA36ED">
      <w:r>
        <w:rPr>
          <w:rFonts w:hint="eastAsia"/>
        </w:rPr>
        <w:t xml:space="preserve">　３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の規定に該当しない者であるこ</w:t>
      </w:r>
    </w:p>
    <w:p w:rsidR="00CA36ED" w:rsidRDefault="00CA36ED" w:rsidP="00CA36ED">
      <w:r>
        <w:rPr>
          <w:rFonts w:hint="eastAsia"/>
        </w:rPr>
        <w:t xml:space="preserve">　　と</w:t>
      </w:r>
      <w:r w:rsidR="00DA6864">
        <w:rPr>
          <w:rFonts w:hint="eastAsia"/>
        </w:rPr>
        <w:t>。</w:t>
      </w:r>
    </w:p>
    <w:p w:rsidR="00CA36ED" w:rsidRDefault="00CA36ED" w:rsidP="00DA6864">
      <w:pPr>
        <w:ind w:left="420" w:hangingChars="200" w:hanging="420"/>
      </w:pPr>
      <w:r>
        <w:rPr>
          <w:rFonts w:hint="eastAsia"/>
        </w:rPr>
        <w:t xml:space="preserve">　４</w:t>
      </w:r>
      <w:r w:rsidR="000A7AF1">
        <w:rPr>
          <w:rFonts w:hint="eastAsia"/>
        </w:rPr>
        <w:t xml:space="preserve">　</w:t>
      </w:r>
      <w:r w:rsidR="00DA6864">
        <w:rPr>
          <w:rFonts w:hint="eastAsia"/>
        </w:rPr>
        <w:t>岡谷市建設工事等入札参加資格者に係る入札参加停止措置要綱に基づく参加</w:t>
      </w:r>
      <w:r w:rsidR="000A7AF1">
        <w:rPr>
          <w:rFonts w:hint="eastAsia"/>
        </w:rPr>
        <w:t>停止を受けて</w:t>
      </w:r>
      <w:bookmarkStart w:id="0" w:name="_GoBack"/>
      <w:bookmarkEnd w:id="0"/>
      <w:r w:rsidR="000A7AF1">
        <w:rPr>
          <w:rFonts w:hint="eastAsia"/>
        </w:rPr>
        <w:t>いる期間中の者でないこと。</w:t>
      </w:r>
    </w:p>
    <w:p w:rsidR="00CA36ED" w:rsidRDefault="000A7AF1" w:rsidP="00CA36ED">
      <w:r>
        <w:rPr>
          <w:rFonts w:hint="eastAsia"/>
        </w:rPr>
        <w:t xml:space="preserve">　５　役員に次のア又はイのいずれかに該当する者がいないこと。</w:t>
      </w:r>
    </w:p>
    <w:p w:rsidR="00CA36ED" w:rsidRDefault="000A7AF1" w:rsidP="00CA36ED">
      <w:r>
        <w:rPr>
          <w:rFonts w:hint="eastAsia"/>
        </w:rPr>
        <w:t xml:space="preserve">　　　ア　破産者で復権を得ない者</w:t>
      </w:r>
    </w:p>
    <w:p w:rsidR="000A7AF1" w:rsidRDefault="000A7AF1" w:rsidP="00CA36ED">
      <w:r>
        <w:rPr>
          <w:rFonts w:hint="eastAsia"/>
        </w:rPr>
        <w:t xml:space="preserve">　　　イ　禁固以上の刑に処せられ、その執行を終わり、又は執行を受けることがなくなった日</w:t>
      </w:r>
    </w:p>
    <w:p w:rsidR="00CA36ED" w:rsidRDefault="000A7AF1" w:rsidP="000A7AF1">
      <w:pPr>
        <w:ind w:firstLineChars="400" w:firstLine="840"/>
      </w:pPr>
      <w:r>
        <w:rPr>
          <w:rFonts w:hint="eastAsia"/>
        </w:rPr>
        <w:t>から２年を経過しない者</w:t>
      </w:r>
    </w:p>
    <w:p w:rsidR="00CA36ED" w:rsidRDefault="000A7AF1" w:rsidP="00CA36ED">
      <w:r>
        <w:rPr>
          <w:rFonts w:hint="eastAsia"/>
        </w:rPr>
        <w:t xml:space="preserve">　６　次のアからウまでのいずれかに該当する者でないこと。</w:t>
      </w:r>
    </w:p>
    <w:p w:rsidR="000A7AF1" w:rsidRDefault="000A7AF1" w:rsidP="00CA36ED">
      <w:r>
        <w:rPr>
          <w:rFonts w:hint="eastAsia"/>
        </w:rPr>
        <w:t xml:space="preserve">　　　ア　民事再生法（平成</w:t>
      </w:r>
      <w:r>
        <w:rPr>
          <w:rFonts w:hint="eastAsia"/>
        </w:rPr>
        <w:t>11</w:t>
      </w:r>
      <w:r>
        <w:rPr>
          <w:rFonts w:hint="eastAsia"/>
        </w:rPr>
        <w:t>年法律第</w:t>
      </w:r>
      <w:r>
        <w:rPr>
          <w:rFonts w:hint="eastAsia"/>
        </w:rPr>
        <w:t>225</w:t>
      </w:r>
      <w:r>
        <w:rPr>
          <w:rFonts w:hint="eastAsia"/>
        </w:rPr>
        <w:t>号）に基づき再生手続開始の申立てがなされてい</w:t>
      </w:r>
    </w:p>
    <w:p w:rsidR="00CA36ED" w:rsidRDefault="000A7AF1" w:rsidP="00B958B2">
      <w:pPr>
        <w:ind w:firstLineChars="400" w:firstLine="840"/>
      </w:pPr>
      <w:r>
        <w:rPr>
          <w:rFonts w:hint="eastAsia"/>
        </w:rPr>
        <w:t>る者</w:t>
      </w:r>
    </w:p>
    <w:p w:rsidR="00B958B2" w:rsidRDefault="00B958B2" w:rsidP="00B958B2">
      <w:r>
        <w:rPr>
          <w:rFonts w:hint="eastAsia"/>
        </w:rPr>
        <w:t xml:space="preserve">　　　イ　会社更生法（平成</w:t>
      </w:r>
      <w:r>
        <w:rPr>
          <w:rFonts w:hint="eastAsia"/>
        </w:rPr>
        <w:t>14</w:t>
      </w:r>
      <w:r>
        <w:rPr>
          <w:rFonts w:hint="eastAsia"/>
        </w:rPr>
        <w:t>年法律第</w:t>
      </w:r>
      <w:r>
        <w:rPr>
          <w:rFonts w:hint="eastAsia"/>
        </w:rPr>
        <w:t>154</w:t>
      </w:r>
      <w:r>
        <w:rPr>
          <w:rFonts w:hint="eastAsia"/>
        </w:rPr>
        <w:t>号）に基づき更生手続開始の申立て（同法附則第</w:t>
      </w:r>
    </w:p>
    <w:p w:rsidR="00B958B2" w:rsidRDefault="00B958B2" w:rsidP="00B958B2">
      <w:pPr>
        <w:ind w:firstLineChars="500" w:firstLine="1050"/>
      </w:pPr>
      <w:r>
        <w:rPr>
          <w:rFonts w:hint="eastAsia"/>
        </w:rPr>
        <w:t>２条の規定によりなお従前の例によることとされる更生事件に係るものを含む。以下</w:t>
      </w:r>
    </w:p>
    <w:p w:rsidR="00CA36ED" w:rsidRDefault="00B958B2" w:rsidP="00B958B2">
      <w:pPr>
        <w:ind w:firstLineChars="500" w:firstLine="1050"/>
      </w:pPr>
      <w:r>
        <w:rPr>
          <w:rFonts w:hint="eastAsia"/>
        </w:rPr>
        <w:t>同じ）がなされている者</w:t>
      </w:r>
    </w:p>
    <w:p w:rsidR="00CA36ED" w:rsidRDefault="00CA36ED" w:rsidP="00CA36ED"/>
    <w:p w:rsidR="00473904" w:rsidRDefault="00B958B2" w:rsidP="00CA36ED">
      <w:r>
        <w:rPr>
          <w:rFonts w:hint="eastAsia"/>
        </w:rPr>
        <w:t xml:space="preserve">　７　暴力団員による不当な行為の防止等に関する法律（平成</w:t>
      </w:r>
      <w:r>
        <w:rPr>
          <w:rFonts w:hint="eastAsia"/>
        </w:rPr>
        <w:t>3</w:t>
      </w:r>
      <w:r>
        <w:rPr>
          <w:rFonts w:hint="eastAsia"/>
        </w:rPr>
        <w:t>年法律第</w:t>
      </w:r>
      <w:r>
        <w:rPr>
          <w:rFonts w:hint="eastAsia"/>
        </w:rPr>
        <w:t>77</w:t>
      </w:r>
      <w:r>
        <w:rPr>
          <w:rFonts w:hint="eastAsia"/>
        </w:rPr>
        <w:t>号）第２条第２号に</w:t>
      </w:r>
    </w:p>
    <w:p w:rsidR="00CA36ED" w:rsidRPr="00B958B2" w:rsidRDefault="00B958B2" w:rsidP="00473904">
      <w:pPr>
        <w:ind w:firstLineChars="200" w:firstLine="420"/>
      </w:pPr>
      <w:r>
        <w:rPr>
          <w:rFonts w:hint="eastAsia"/>
        </w:rPr>
        <w:t>規定する暴力団及びその利益と</w:t>
      </w:r>
      <w:r w:rsidR="00473904">
        <w:rPr>
          <w:rFonts w:hint="eastAsia"/>
        </w:rPr>
        <w:t>なる活動を行う者でないこと。</w:t>
      </w:r>
    </w:p>
    <w:p w:rsidR="00CA36ED" w:rsidRPr="00473904" w:rsidRDefault="00473904" w:rsidP="00CA36ED">
      <w:r>
        <w:rPr>
          <w:rFonts w:hint="eastAsia"/>
        </w:rPr>
        <w:t xml:space="preserve">　８　宗教活動や政治活動を主たる目的とする法人及び団体でないこと。</w:t>
      </w:r>
    </w:p>
    <w:p w:rsidR="00CA36ED" w:rsidRDefault="00473904" w:rsidP="00CA36ED">
      <w:r>
        <w:rPr>
          <w:rFonts w:hint="eastAsia"/>
        </w:rPr>
        <w:t xml:space="preserve">　９　岡谷市が主催する説明会、選定審査会及びその後の打ち合わせに参加できる者であること。</w:t>
      </w:r>
    </w:p>
    <w:p w:rsidR="00CA36ED" w:rsidRPr="00CA36ED" w:rsidRDefault="00CA36ED" w:rsidP="00CA36ED"/>
    <w:sectPr w:rsidR="00CA36ED" w:rsidRPr="00CA36ED" w:rsidSect="00B87F09">
      <w:pgSz w:w="11906" w:h="16838"/>
      <w:pgMar w:top="1588" w:right="1418"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B9" w:rsidRDefault="008A76B9" w:rsidP="008A76B9">
      <w:r>
        <w:separator/>
      </w:r>
    </w:p>
  </w:endnote>
  <w:endnote w:type="continuationSeparator" w:id="0">
    <w:p w:rsidR="008A76B9" w:rsidRDefault="008A76B9" w:rsidP="008A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B9" w:rsidRDefault="008A76B9" w:rsidP="008A76B9">
      <w:r>
        <w:separator/>
      </w:r>
    </w:p>
  </w:footnote>
  <w:footnote w:type="continuationSeparator" w:id="0">
    <w:p w:rsidR="008A76B9" w:rsidRDefault="008A76B9" w:rsidP="008A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8A"/>
    <w:rsid w:val="000567B5"/>
    <w:rsid w:val="000A7AF1"/>
    <w:rsid w:val="00163076"/>
    <w:rsid w:val="00241B7E"/>
    <w:rsid w:val="00292268"/>
    <w:rsid w:val="003A5E71"/>
    <w:rsid w:val="00472151"/>
    <w:rsid w:val="00473904"/>
    <w:rsid w:val="004B69FC"/>
    <w:rsid w:val="00535B60"/>
    <w:rsid w:val="005A064E"/>
    <w:rsid w:val="00765C8A"/>
    <w:rsid w:val="007E2FF3"/>
    <w:rsid w:val="008375DB"/>
    <w:rsid w:val="008A76B9"/>
    <w:rsid w:val="00A14CE6"/>
    <w:rsid w:val="00A73B9B"/>
    <w:rsid w:val="00AE5BE9"/>
    <w:rsid w:val="00B13897"/>
    <w:rsid w:val="00B87F09"/>
    <w:rsid w:val="00B958B2"/>
    <w:rsid w:val="00C97B81"/>
    <w:rsid w:val="00CA36ED"/>
    <w:rsid w:val="00DA6864"/>
    <w:rsid w:val="00E111BF"/>
    <w:rsid w:val="00EC375D"/>
    <w:rsid w:val="00FD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382B902"/>
  <w15:chartTrackingRefBased/>
  <w15:docId w15:val="{C01858A5-F9A9-4F07-B91C-F223AD5C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F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2FF3"/>
    <w:rPr>
      <w:rFonts w:asciiTheme="majorHAnsi" w:eastAsiaTheme="majorEastAsia" w:hAnsiTheme="majorHAnsi" w:cstheme="majorBidi"/>
      <w:sz w:val="18"/>
      <w:szCs w:val="18"/>
    </w:rPr>
  </w:style>
  <w:style w:type="paragraph" w:styleId="a5">
    <w:name w:val="header"/>
    <w:basedOn w:val="a"/>
    <w:link w:val="a6"/>
    <w:uiPriority w:val="99"/>
    <w:unhideWhenUsed/>
    <w:rsid w:val="008A76B9"/>
    <w:pPr>
      <w:tabs>
        <w:tab w:val="center" w:pos="4252"/>
        <w:tab w:val="right" w:pos="8504"/>
      </w:tabs>
      <w:snapToGrid w:val="0"/>
    </w:pPr>
  </w:style>
  <w:style w:type="character" w:customStyle="1" w:styleId="a6">
    <w:name w:val="ヘッダー (文字)"/>
    <w:basedOn w:val="a0"/>
    <w:link w:val="a5"/>
    <w:uiPriority w:val="99"/>
    <w:rsid w:val="008A76B9"/>
  </w:style>
  <w:style w:type="paragraph" w:styleId="a7">
    <w:name w:val="footer"/>
    <w:basedOn w:val="a"/>
    <w:link w:val="a8"/>
    <w:uiPriority w:val="99"/>
    <w:unhideWhenUsed/>
    <w:rsid w:val="008A76B9"/>
    <w:pPr>
      <w:tabs>
        <w:tab w:val="center" w:pos="4252"/>
        <w:tab w:val="right" w:pos="8504"/>
      </w:tabs>
      <w:snapToGrid w:val="0"/>
    </w:pPr>
  </w:style>
  <w:style w:type="character" w:customStyle="1" w:styleId="a8">
    <w:name w:val="フッター (文字)"/>
    <w:basedOn w:val="a0"/>
    <w:link w:val="a7"/>
    <w:uiPriority w:val="99"/>
    <w:rsid w:val="008A76B9"/>
  </w:style>
  <w:style w:type="table" w:styleId="a9">
    <w:name w:val="Table Grid"/>
    <w:basedOn w:val="a1"/>
    <w:uiPriority w:val="39"/>
    <w:rsid w:val="0016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A36ED"/>
    <w:pPr>
      <w:jc w:val="center"/>
    </w:pPr>
    <w:rPr>
      <w:rFonts w:ascii="ＭＳ 明朝" w:hAnsi="ＭＳ 明朝"/>
      <w:sz w:val="22"/>
    </w:rPr>
  </w:style>
  <w:style w:type="character" w:customStyle="1" w:styleId="ab">
    <w:name w:val="記 (文字)"/>
    <w:basedOn w:val="a0"/>
    <w:link w:val="aa"/>
    <w:uiPriority w:val="99"/>
    <w:rsid w:val="00CA36ED"/>
    <w:rPr>
      <w:rFonts w:ascii="ＭＳ 明朝" w:hAnsi="ＭＳ 明朝"/>
      <w:sz w:val="22"/>
    </w:rPr>
  </w:style>
  <w:style w:type="paragraph" w:styleId="ac">
    <w:name w:val="Closing"/>
    <w:basedOn w:val="a"/>
    <w:link w:val="ad"/>
    <w:uiPriority w:val="99"/>
    <w:unhideWhenUsed/>
    <w:rsid w:val="00CA36ED"/>
    <w:pPr>
      <w:jc w:val="right"/>
    </w:pPr>
    <w:rPr>
      <w:rFonts w:ascii="ＭＳ 明朝" w:hAnsi="ＭＳ 明朝"/>
      <w:sz w:val="22"/>
    </w:rPr>
  </w:style>
  <w:style w:type="character" w:customStyle="1" w:styleId="ad">
    <w:name w:val="結語 (文字)"/>
    <w:basedOn w:val="a0"/>
    <w:link w:val="ac"/>
    <w:uiPriority w:val="99"/>
    <w:rsid w:val="00CA36ED"/>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A402B-1260-4756-8BA4-29BB7488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20</cp:revision>
  <cp:lastPrinted>2022-10-13T23:42:00Z</cp:lastPrinted>
  <dcterms:created xsi:type="dcterms:W3CDTF">2022-10-13T23:16:00Z</dcterms:created>
  <dcterms:modified xsi:type="dcterms:W3CDTF">2023-02-17T00:45:00Z</dcterms:modified>
</cp:coreProperties>
</file>