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60" w:rsidRPr="0018024D" w:rsidRDefault="00F77560" w:rsidP="00F77560">
      <w:pPr>
        <w:rPr>
          <w:rFonts w:ascii="ＭＳ ゴシック" w:hAnsi="ＭＳ ゴシック"/>
          <w:color w:val="0070C0"/>
          <w:sz w:val="400"/>
          <w:szCs w:val="400"/>
        </w:rPr>
      </w:pPr>
      <w:r>
        <w:rPr>
          <w:rFonts w:ascii="ＭＳ ゴシック" w:hAnsi="ＭＳ ゴシック" w:hint="eastAsia"/>
          <w:sz w:val="400"/>
          <w:szCs w:val="400"/>
        </w:rPr>
        <w:t xml:space="preserve"> </w:t>
      </w:r>
      <w:r w:rsidRPr="0018024D">
        <w:rPr>
          <w:rFonts w:ascii="ＭＳ ゴシック" w:hAnsi="ＭＳ ゴシック" w:hint="eastAsia"/>
          <w:color w:val="0070C0"/>
          <w:sz w:val="400"/>
          <w:szCs w:val="400"/>
        </w:rPr>
        <w:t>障がい者</w:t>
      </w:r>
    </w:p>
    <w:p w:rsidR="00F77560" w:rsidRDefault="00F77560" w:rsidP="00F77560">
      <w:pPr>
        <w:rPr>
          <w:rFonts w:ascii="ＭＳ ゴシック" w:hAnsi="ＭＳ ゴシック"/>
          <w:color w:val="0070C0"/>
          <w:sz w:val="400"/>
          <w:szCs w:val="400"/>
        </w:rPr>
      </w:pPr>
      <w:r w:rsidRPr="0018024D">
        <w:rPr>
          <w:rFonts w:ascii="ＭＳ ゴシック" w:hAnsi="ＭＳ ゴシック" w:hint="eastAsia"/>
          <w:color w:val="0070C0"/>
          <w:sz w:val="400"/>
          <w:szCs w:val="400"/>
        </w:rPr>
        <w:t xml:space="preserve">　　 ゾーン</w:t>
      </w:r>
    </w:p>
    <w:p w:rsidR="00B645BF" w:rsidRPr="00B645BF" w:rsidRDefault="00B645BF" w:rsidP="00F77560">
      <w:pPr>
        <w:rPr>
          <w:rFonts w:ascii="ＭＳ ゴシック" w:hAnsi="ＭＳ ゴシック"/>
          <w:color w:val="FFFF00"/>
          <w:sz w:val="400"/>
          <w:szCs w:val="400"/>
        </w:rPr>
      </w:pPr>
      <w:r w:rsidRPr="00B645BF">
        <w:rPr>
          <w:rFonts w:ascii="ＭＳ ゴシック" w:hAnsi="ＭＳ ゴシック" w:hint="eastAsia"/>
          <w:color w:val="FFFF00"/>
          <w:sz w:val="400"/>
          <w:szCs w:val="400"/>
        </w:rPr>
        <w:lastRenderedPageBreak/>
        <w:t>濃厚接触者</w:t>
      </w:r>
    </w:p>
    <w:p w:rsidR="00B51829" w:rsidRDefault="00B645BF" w:rsidP="00F77560">
      <w:pPr>
        <w:rPr>
          <w:rFonts w:ascii="ＭＳ ゴシック" w:hAnsi="ＭＳ ゴシック"/>
          <w:color w:val="FFFF00"/>
          <w:sz w:val="400"/>
          <w:szCs w:val="400"/>
        </w:rPr>
      </w:pPr>
      <w:r w:rsidRPr="00B645BF">
        <w:rPr>
          <w:rFonts w:ascii="ＭＳ ゴシック" w:hAnsi="ＭＳ ゴシック" w:hint="eastAsia"/>
          <w:color w:val="FFFF00"/>
          <w:sz w:val="400"/>
          <w:szCs w:val="400"/>
        </w:rPr>
        <w:t xml:space="preserve">　　 ゾーン</w:t>
      </w:r>
    </w:p>
    <w:p w:rsidR="00B51829" w:rsidRPr="00B51829" w:rsidRDefault="00B51829" w:rsidP="00F77560">
      <w:pPr>
        <w:rPr>
          <w:rFonts w:ascii="ＭＳ ゴシック" w:hAnsi="ＭＳ ゴシック"/>
          <w:color w:val="FF0000"/>
          <w:sz w:val="400"/>
          <w:szCs w:val="400"/>
        </w:rPr>
      </w:pPr>
      <w:r w:rsidRPr="00B51829">
        <w:rPr>
          <w:rFonts w:ascii="ＭＳ ゴシック" w:hAnsi="ＭＳ ゴシック" w:hint="eastAsia"/>
          <w:color w:val="FF0000"/>
          <w:sz w:val="400"/>
          <w:szCs w:val="400"/>
        </w:rPr>
        <w:t xml:space="preserve"> 発熱者</w:t>
      </w:r>
    </w:p>
    <w:p w:rsidR="00B51829" w:rsidRDefault="00B51829" w:rsidP="00F77560">
      <w:pPr>
        <w:rPr>
          <w:rFonts w:ascii="ＭＳ ゴシック" w:hAnsi="ＭＳ ゴシック"/>
          <w:color w:val="FF0000"/>
          <w:sz w:val="400"/>
          <w:szCs w:val="400"/>
        </w:rPr>
      </w:pPr>
      <w:r w:rsidRPr="00B51829">
        <w:rPr>
          <w:rFonts w:ascii="ＭＳ ゴシック" w:hAnsi="ＭＳ ゴシック" w:hint="eastAsia"/>
          <w:color w:val="FF0000"/>
          <w:sz w:val="400"/>
          <w:szCs w:val="400"/>
        </w:rPr>
        <w:t xml:space="preserve">　　 ゾーン</w:t>
      </w:r>
    </w:p>
    <w:p w:rsidR="00B51829" w:rsidRPr="00B51829" w:rsidRDefault="00B51829" w:rsidP="00F77560">
      <w:pPr>
        <w:rPr>
          <w:rFonts w:ascii="ＭＳ ゴシック" w:hAnsi="ＭＳ ゴシック"/>
          <w:color w:val="002060"/>
          <w:sz w:val="400"/>
          <w:szCs w:val="400"/>
        </w:rPr>
      </w:pPr>
      <w:r w:rsidRPr="00B51829">
        <w:rPr>
          <w:rFonts w:ascii="ＭＳ ゴシック" w:hAnsi="ＭＳ ゴシック" w:hint="eastAsia"/>
          <w:color w:val="002060"/>
          <w:sz w:val="400"/>
          <w:szCs w:val="400"/>
        </w:rPr>
        <w:t>ペット飼養</w:t>
      </w:r>
    </w:p>
    <w:p w:rsidR="00B51829" w:rsidRDefault="00B51829" w:rsidP="00F77560">
      <w:pPr>
        <w:rPr>
          <w:rFonts w:ascii="ＭＳ ゴシック" w:hAnsi="ＭＳ ゴシック"/>
          <w:color w:val="002060"/>
          <w:sz w:val="400"/>
          <w:szCs w:val="400"/>
        </w:rPr>
      </w:pPr>
      <w:r w:rsidRPr="00B51829">
        <w:rPr>
          <w:rFonts w:ascii="ＭＳ ゴシック" w:hAnsi="ＭＳ ゴシック" w:hint="eastAsia"/>
          <w:color w:val="002060"/>
          <w:sz w:val="400"/>
          <w:szCs w:val="400"/>
        </w:rPr>
        <w:t xml:space="preserve">　　 ゾーン</w:t>
      </w:r>
    </w:p>
    <w:p w:rsidR="00424F3D" w:rsidRDefault="00B51829" w:rsidP="00F77560">
      <w:pPr>
        <w:rPr>
          <w:rFonts w:ascii="ＭＳ ゴシック" w:hAnsi="ＭＳ ゴシック"/>
          <w:color w:val="002060"/>
          <w:sz w:val="400"/>
          <w:szCs w:val="400"/>
        </w:rPr>
      </w:pPr>
      <w:r>
        <w:rPr>
          <w:rFonts w:ascii="ＭＳ ゴシック" w:hAnsi="ＭＳ ゴシック" w:hint="eastAsia"/>
          <w:color w:val="002060"/>
          <w:sz w:val="400"/>
          <w:szCs w:val="400"/>
        </w:rPr>
        <w:t>物資</w:t>
      </w:r>
      <w:r w:rsidR="00424F3D">
        <w:rPr>
          <w:rFonts w:ascii="ＭＳ ゴシック" w:hAnsi="ＭＳ ゴシック" w:hint="eastAsia"/>
          <w:color w:val="002060"/>
          <w:sz w:val="400"/>
          <w:szCs w:val="400"/>
        </w:rPr>
        <w:t>保管</w:t>
      </w:r>
    </w:p>
    <w:p w:rsidR="00B51829" w:rsidRDefault="00424F3D" w:rsidP="00F77560">
      <w:pPr>
        <w:rPr>
          <w:rFonts w:ascii="ＭＳ ゴシック" w:hAnsi="ＭＳ ゴシック"/>
          <w:color w:val="002060"/>
          <w:sz w:val="400"/>
          <w:szCs w:val="400"/>
        </w:rPr>
      </w:pPr>
      <w:r>
        <w:rPr>
          <w:rFonts w:ascii="ＭＳ ゴシック" w:hAnsi="ＭＳ ゴシック" w:hint="eastAsia"/>
          <w:color w:val="002060"/>
          <w:sz w:val="400"/>
          <w:szCs w:val="400"/>
        </w:rPr>
        <w:t xml:space="preserve">　　　 場所</w:t>
      </w:r>
    </w:p>
    <w:p w:rsidR="00424F3D" w:rsidRPr="00092753" w:rsidRDefault="00092753" w:rsidP="00F77560">
      <w:pPr>
        <w:rPr>
          <w:rFonts w:ascii="ＭＳ ゴシック" w:hAnsi="ＭＳ ゴシック"/>
          <w:color w:val="00B050"/>
          <w:sz w:val="400"/>
          <w:szCs w:val="400"/>
        </w:rPr>
      </w:pPr>
      <w:r>
        <w:rPr>
          <w:rFonts w:ascii="ＭＳ ゴシック" w:hAnsi="ＭＳ ゴシック" w:hint="eastAsia"/>
          <w:color w:val="002060"/>
          <w:sz w:val="400"/>
          <w:szCs w:val="400"/>
        </w:rPr>
        <w:t xml:space="preserve"> </w:t>
      </w:r>
      <w:r w:rsidRPr="00092753">
        <w:rPr>
          <w:rFonts w:ascii="ＭＳ ゴシック" w:hAnsi="ＭＳ ゴシック" w:hint="eastAsia"/>
          <w:color w:val="00B050"/>
          <w:sz w:val="400"/>
          <w:szCs w:val="400"/>
        </w:rPr>
        <w:t>要配慮者</w:t>
      </w:r>
    </w:p>
    <w:p w:rsidR="00092753" w:rsidRDefault="00092753" w:rsidP="00F77560">
      <w:pPr>
        <w:rPr>
          <w:rFonts w:ascii="ＭＳ ゴシック" w:hAnsi="ＭＳ ゴシック"/>
          <w:color w:val="00B050"/>
          <w:sz w:val="400"/>
          <w:szCs w:val="400"/>
        </w:rPr>
      </w:pPr>
      <w:r w:rsidRPr="00092753">
        <w:rPr>
          <w:rFonts w:ascii="ＭＳ ゴシック" w:hAnsi="ＭＳ ゴシック" w:hint="eastAsia"/>
          <w:color w:val="00B050"/>
          <w:sz w:val="400"/>
          <w:szCs w:val="400"/>
        </w:rPr>
        <w:t xml:space="preserve">　 スペース</w:t>
      </w:r>
    </w:p>
    <w:p w:rsidR="00092753" w:rsidRPr="002A30C1" w:rsidRDefault="002A30C1" w:rsidP="002A30C1">
      <w:pPr>
        <w:rPr>
          <w:rFonts w:ascii="ＭＳ ゴシック" w:hAnsi="ＭＳ ゴシック"/>
          <w:color w:val="C45911" w:themeColor="accent2" w:themeShade="BF"/>
          <w:sz w:val="400"/>
          <w:szCs w:val="400"/>
        </w:rPr>
      </w:pPr>
      <w:r w:rsidRPr="002A30C1">
        <w:rPr>
          <w:rFonts w:ascii="ＭＳ ゴシック" w:hAnsi="ＭＳ ゴシック" w:hint="eastAsia"/>
          <w:color w:val="C45911" w:themeColor="accent2" w:themeShade="BF"/>
          <w:sz w:val="400"/>
          <w:szCs w:val="400"/>
        </w:rPr>
        <w:t xml:space="preserve"> </w:t>
      </w:r>
      <w:r w:rsidR="00CF3844" w:rsidRPr="002A30C1">
        <w:rPr>
          <w:rFonts w:ascii="ＭＳ ゴシック" w:hAnsi="ＭＳ ゴシック" w:hint="eastAsia"/>
          <w:color w:val="C45911" w:themeColor="accent2" w:themeShade="BF"/>
          <w:sz w:val="400"/>
          <w:szCs w:val="400"/>
        </w:rPr>
        <w:t>避難者</w:t>
      </w:r>
    </w:p>
    <w:p w:rsidR="00CF3844" w:rsidRDefault="00CF3844" w:rsidP="00F77560">
      <w:pPr>
        <w:rPr>
          <w:rFonts w:ascii="ＭＳ ゴシック" w:hAnsi="ＭＳ ゴシック"/>
          <w:color w:val="C45911" w:themeColor="accent2" w:themeShade="BF"/>
          <w:sz w:val="400"/>
          <w:szCs w:val="400"/>
        </w:rPr>
      </w:pPr>
      <w:r w:rsidRPr="002A30C1">
        <w:rPr>
          <w:rFonts w:ascii="ＭＳ ゴシック" w:hAnsi="ＭＳ ゴシック" w:hint="eastAsia"/>
          <w:color w:val="C45911" w:themeColor="accent2" w:themeShade="BF"/>
          <w:sz w:val="400"/>
          <w:szCs w:val="400"/>
        </w:rPr>
        <w:t xml:space="preserve">　 スペース</w:t>
      </w:r>
    </w:p>
    <w:p w:rsidR="0077369C" w:rsidRPr="0077369C" w:rsidRDefault="0077369C" w:rsidP="00F77560">
      <w:pPr>
        <w:rPr>
          <w:rFonts w:ascii="ＭＳ ゴシック" w:hAnsi="ＭＳ ゴシック"/>
          <w:color w:val="FFC000"/>
          <w:sz w:val="400"/>
          <w:szCs w:val="400"/>
        </w:rPr>
      </w:pPr>
      <w:r w:rsidRPr="0077369C">
        <w:rPr>
          <w:rFonts w:ascii="ＭＳ ゴシック" w:hAnsi="ＭＳ ゴシック" w:hint="eastAsia"/>
          <w:color w:val="FFC000"/>
          <w:sz w:val="400"/>
          <w:szCs w:val="400"/>
        </w:rPr>
        <w:t xml:space="preserve"> 着替え</w:t>
      </w:r>
    </w:p>
    <w:p w:rsidR="0077369C" w:rsidRPr="002A30C1" w:rsidRDefault="0077369C" w:rsidP="00F77560">
      <w:pPr>
        <w:rPr>
          <w:rFonts w:ascii="ＭＳ ゴシック" w:hAnsi="ＭＳ ゴシック" w:hint="eastAsia"/>
          <w:color w:val="C45911" w:themeColor="accent2" w:themeShade="BF"/>
          <w:sz w:val="400"/>
          <w:szCs w:val="400"/>
        </w:rPr>
      </w:pPr>
      <w:r w:rsidRPr="0077369C">
        <w:rPr>
          <w:rFonts w:ascii="ＭＳ ゴシック" w:hAnsi="ＭＳ ゴシック" w:hint="eastAsia"/>
          <w:color w:val="FFC000"/>
          <w:sz w:val="400"/>
          <w:szCs w:val="400"/>
        </w:rPr>
        <w:t xml:space="preserve">　 スペース</w:t>
      </w:r>
      <w:bookmarkStart w:id="0" w:name="_GoBack"/>
      <w:bookmarkEnd w:id="0"/>
    </w:p>
    <w:p w:rsidR="00CF3844" w:rsidRDefault="00CF3844" w:rsidP="00CF3844">
      <w:pPr>
        <w:ind w:firstLineChars="50" w:firstLine="2008"/>
        <w:rPr>
          <w:rFonts w:ascii="ＭＳ ゴシック" w:hAnsi="ＭＳ ゴシック"/>
          <w:color w:val="00B050"/>
          <w:sz w:val="400"/>
          <w:szCs w:val="400"/>
        </w:rPr>
      </w:pPr>
      <w:r>
        <w:rPr>
          <w:rFonts w:ascii="ＭＳ ゴシック" w:hAnsi="ＭＳ ゴシック" w:hint="eastAsia"/>
          <w:color w:val="00B050"/>
          <w:sz w:val="400"/>
          <w:szCs w:val="400"/>
        </w:rPr>
        <w:t>妊産婦</w:t>
      </w:r>
    </w:p>
    <w:p w:rsidR="00CF3844" w:rsidRDefault="00CF3844" w:rsidP="00CF3844">
      <w:pPr>
        <w:rPr>
          <w:rFonts w:ascii="ＭＳ ゴシック" w:hAnsi="ＭＳ ゴシック"/>
          <w:color w:val="00B050"/>
          <w:sz w:val="400"/>
          <w:szCs w:val="400"/>
        </w:rPr>
      </w:pPr>
      <w:r>
        <w:rPr>
          <w:rFonts w:ascii="ＭＳ ゴシック" w:hAnsi="ＭＳ ゴシック" w:hint="eastAsia"/>
          <w:color w:val="00B050"/>
          <w:sz w:val="400"/>
          <w:szCs w:val="400"/>
        </w:rPr>
        <w:t xml:space="preserve">　　乳幼児</w:t>
      </w:r>
    </w:p>
    <w:p w:rsidR="002A30C1" w:rsidRPr="00092753" w:rsidRDefault="002A30C1" w:rsidP="00CF3844">
      <w:pPr>
        <w:rPr>
          <w:rFonts w:ascii="ＭＳ ゴシック" w:hAnsi="ＭＳ ゴシック"/>
          <w:color w:val="00B050"/>
          <w:sz w:val="400"/>
          <w:szCs w:val="400"/>
        </w:rPr>
      </w:pPr>
      <w:r>
        <w:rPr>
          <w:rFonts w:ascii="ＭＳ ゴシック" w:hAnsi="ＭＳ ゴシック" w:hint="eastAsia"/>
          <w:color w:val="00B050"/>
          <w:sz w:val="400"/>
          <w:szCs w:val="400"/>
        </w:rPr>
        <w:t xml:space="preserve">　高齢者</w:t>
      </w:r>
    </w:p>
    <w:sectPr w:rsidR="002A30C1" w:rsidRPr="00092753" w:rsidSect="0018024D">
      <w:pgSz w:w="16840" w:h="23814" w:code="8"/>
      <w:pgMar w:top="454" w:right="3402" w:bottom="454" w:left="454" w:header="851" w:footer="992" w:gutter="0"/>
      <w:cols w:space="425"/>
      <w:textDirection w:val="tbRl"/>
      <w:docGrid w:type="lines" w:linePitch="54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549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A"/>
    <w:rsid w:val="00092753"/>
    <w:rsid w:val="0018024D"/>
    <w:rsid w:val="002A30C1"/>
    <w:rsid w:val="00424F3D"/>
    <w:rsid w:val="006F3B3A"/>
    <w:rsid w:val="0077369C"/>
    <w:rsid w:val="00B51829"/>
    <w:rsid w:val="00B645BF"/>
    <w:rsid w:val="00B71C5D"/>
    <w:rsid w:val="00C364A1"/>
    <w:rsid w:val="00CF3844"/>
    <w:rsid w:val="00D27DEA"/>
    <w:rsid w:val="00F7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0D52CC-200F-4E1E-A989-94F52126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560"/>
    <w:pPr>
      <w:widowControl w:val="0"/>
      <w:jc w:val="both"/>
    </w:pPr>
    <w:rPr>
      <w:rFonts w:eastAsia="ＭＳ ゴシック"/>
      <w:b/>
      <w:sz w:val="5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2020-08-25T10:27:00Z</dcterms:created>
  <dcterms:modified xsi:type="dcterms:W3CDTF">2020-08-26T09:15:00Z</dcterms:modified>
</cp:coreProperties>
</file>